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8ABEC" w14:textId="003221F2" w:rsidR="00FF15EB" w:rsidRPr="00FF15EB" w:rsidRDefault="00FF15EB" w:rsidP="00FF15EB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s-ES"/>
        </w:rPr>
      </w:pPr>
      <w:r w:rsidRPr="00FF15EB">
        <w:rPr>
          <w:rFonts w:asciiTheme="minorHAnsi" w:hAnsiTheme="minorHAnsi"/>
          <w:b/>
          <w:bCs/>
          <w:color w:val="000000"/>
          <w:sz w:val="32"/>
          <w:szCs w:val="32"/>
          <w:lang w:val="es-ES"/>
        </w:rPr>
        <w:t xml:space="preserve">ACADEMIA DE </w:t>
      </w:r>
      <w:r w:rsidRPr="00FF15EB">
        <w:rPr>
          <w:rFonts w:asciiTheme="minorHAnsi" w:hAnsiTheme="minorHAnsi"/>
          <w:b/>
          <w:bCs/>
          <w:color w:val="000000"/>
          <w:sz w:val="32"/>
          <w:szCs w:val="32"/>
          <w:lang w:val="es-ES"/>
        </w:rPr>
        <w:t>STUDII ECONOMICE DIN BUCUREȘTI</w:t>
      </w:r>
    </w:p>
    <w:p w14:paraId="31C8554D" w14:textId="77777777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Școala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doctorală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de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Economie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și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Afaceri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Internaționale</w:t>
      </w:r>
      <w:proofErr w:type="spellEnd"/>
    </w:p>
    <w:p w14:paraId="6D7D3945" w14:textId="77777777" w:rsidR="00FF15EB" w:rsidRPr="00FF15EB" w:rsidRDefault="00FF15EB" w:rsidP="00FF15EB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lang w:val="es-ES"/>
        </w:rPr>
      </w:pPr>
      <w:r w:rsidRPr="00FF15EB">
        <w:rPr>
          <w:rFonts w:asciiTheme="minorHAnsi" w:hAnsiTheme="minorHAnsi"/>
          <w:noProof/>
          <w:color w:val="004A74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3D90CD" wp14:editId="1EE8E131">
            <wp:simplePos x="0" y="0"/>
            <wp:positionH relativeFrom="margin">
              <wp:posOffset>2342515</wp:posOffset>
            </wp:positionH>
            <wp:positionV relativeFrom="margin">
              <wp:posOffset>847725</wp:posOffset>
            </wp:positionV>
            <wp:extent cx="1463040" cy="996950"/>
            <wp:effectExtent l="0" t="0" r="3810" b="0"/>
            <wp:wrapSquare wrapText="bothSides"/>
            <wp:docPr id="1733251869" name="Picture 4" descr="A blue logo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251869" name="Picture 4" descr="A blue logo with wing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B0526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hAnsiTheme="minorHAnsi"/>
          <w:noProof/>
          <w:lang w:val="es-ES"/>
        </w:rPr>
      </w:pPr>
    </w:p>
    <w:p w14:paraId="59D17106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hAnsiTheme="minorHAnsi"/>
          <w:noProof/>
          <w:lang w:val="es-ES"/>
        </w:rPr>
      </w:pPr>
    </w:p>
    <w:p w14:paraId="52E9D483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hAnsiTheme="minorHAnsi"/>
          <w:noProof/>
          <w:lang w:val="es-ES"/>
        </w:rPr>
      </w:pPr>
    </w:p>
    <w:p w14:paraId="6F8A7D8E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hAnsiTheme="minorHAnsi"/>
          <w:noProof/>
          <w:lang w:val="es-ES"/>
        </w:rPr>
      </w:pPr>
    </w:p>
    <w:p w14:paraId="2EFF93DE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hAnsiTheme="minorHAnsi"/>
          <w:noProof/>
          <w:lang w:val="es-ES"/>
        </w:rPr>
      </w:pPr>
    </w:p>
    <w:p w14:paraId="1DD8790D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hAnsiTheme="minorHAnsi"/>
          <w:noProof/>
          <w:color w:val="004A74"/>
          <w:sz w:val="26"/>
          <w:szCs w:val="26"/>
          <w:lang w:val="es-ES"/>
        </w:rPr>
      </w:pPr>
      <w:r w:rsidRPr="00FF15EB">
        <w:rPr>
          <w:rFonts w:asciiTheme="minorHAnsi" w:hAnsiTheme="minorHAnsi"/>
          <w:noProof/>
          <w:color w:val="004A74"/>
          <w:sz w:val="26"/>
          <w:szCs w:val="26"/>
          <w:lang w:val="es-ES"/>
        </w:rPr>
        <w:t xml:space="preserve"> </w:t>
      </w:r>
    </w:p>
    <w:p w14:paraId="14A8B38E" w14:textId="13C99118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sz w:val="48"/>
          <w:szCs w:val="48"/>
          <w:lang w:val="nl-NL"/>
        </w:rPr>
      </w:pPr>
      <w:r w:rsidRPr="00FF15EB">
        <w:rPr>
          <w:rFonts w:asciiTheme="minorHAnsi" w:eastAsia="Times New Roman" w:hAnsiTheme="minorHAnsi" w:cs="Times New Roman"/>
          <w:b/>
          <w:bCs/>
          <w:color w:val="000000"/>
          <w:sz w:val="48"/>
          <w:szCs w:val="48"/>
          <w:lang w:val="nl-NL"/>
        </w:rPr>
        <w:t>REZUMAT AL TEZEI DE DOCTORAT</w:t>
      </w:r>
    </w:p>
    <w:p w14:paraId="48D4137C" w14:textId="77777777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</w:pPr>
    </w:p>
    <w:p w14:paraId="26FCFB2C" w14:textId="2DC3BA70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</w:pP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Prezentată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și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susținută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public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de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către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autor:</w:t>
      </w:r>
    </w:p>
    <w:p w14:paraId="523C7D62" w14:textId="77777777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32"/>
          <w:szCs w:val="32"/>
          <w:lang w:val="en-US"/>
        </w:rPr>
      </w:pPr>
      <w:r w:rsidRPr="00FF15EB">
        <w:rPr>
          <w:rFonts w:asciiTheme="minorHAnsi" w:eastAsia="Times New Roman" w:hAnsiTheme="minorHAnsi" w:cs="Times New Roman"/>
          <w:b/>
          <w:bCs/>
          <w:color w:val="000000"/>
          <w:sz w:val="32"/>
          <w:szCs w:val="32"/>
          <w:lang w:val="en-US"/>
        </w:rPr>
        <w:t xml:space="preserve">CONSUELA-ELENA M.M. POPESCU  </w:t>
      </w:r>
    </w:p>
    <w:p w14:paraId="75A2ED7E" w14:textId="77777777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14:paraId="067DF343" w14:textId="2309375B" w:rsidR="00FF15EB" w:rsidRPr="00FF15EB" w:rsidRDefault="00FF15EB" w:rsidP="00FF15EB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</w:pP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Factorii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determinanți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ai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performanței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întreprinderilor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din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sectorul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industrial al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Uniunii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Europene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:</w:t>
      </w:r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efectul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nivelului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tehnologic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și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al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investițiilor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străine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directe</w:t>
      </w:r>
    </w:p>
    <w:p w14:paraId="28EA07D0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</w:pPr>
    </w:p>
    <w:p w14:paraId="353A926D" w14:textId="77777777" w:rsidR="00FF15EB" w:rsidRPr="00FF15EB" w:rsidRDefault="00FF15EB" w:rsidP="00FF15EB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s-ES"/>
        </w:rPr>
      </w:pPr>
    </w:p>
    <w:p w14:paraId="23102D9A" w14:textId="77777777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color w:val="000000"/>
          <w:sz w:val="32"/>
          <w:szCs w:val="32"/>
          <w:lang w:val="en-US"/>
        </w:rPr>
      </w:pP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Conducător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 de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>doctorat</w:t>
      </w:r>
      <w:proofErr w:type="spellEnd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s-ES"/>
        </w:rPr>
        <w:t xml:space="preserve">: Prof. Univ. </w:t>
      </w:r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n-US"/>
        </w:rPr>
        <w:t xml:space="preserve">Dr. Alexandra </w:t>
      </w:r>
      <w:proofErr w:type="spellStart"/>
      <w:r w:rsidRPr="00FF15EB">
        <w:rPr>
          <w:rFonts w:asciiTheme="minorHAnsi" w:eastAsia="Times New Roman" w:hAnsiTheme="minorHAnsi" w:cs="Times New Roman"/>
          <w:color w:val="000000"/>
          <w:sz w:val="32"/>
          <w:szCs w:val="32"/>
          <w:lang w:val="en-US"/>
        </w:rPr>
        <w:t>Horobeț</w:t>
      </w:r>
      <w:proofErr w:type="spellEnd"/>
    </w:p>
    <w:p w14:paraId="3EB223CB" w14:textId="77777777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14:paraId="5313FB16" w14:textId="19C90C67" w:rsidR="00FF15EB" w:rsidRPr="00FF15EB" w:rsidRDefault="00FF15EB" w:rsidP="00FF15EB">
      <w:pPr>
        <w:spacing w:after="200" w:line="240" w:lineRule="auto"/>
        <w:jc w:val="center"/>
        <w:rPr>
          <w:rFonts w:asciiTheme="minorHAnsi" w:eastAsia="Times New Roman" w:hAnsiTheme="minorHAnsi" w:cs="Times New Roman"/>
          <w:sz w:val="32"/>
          <w:szCs w:val="32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0"/>
        <w:gridCol w:w="5770"/>
      </w:tblGrid>
      <w:tr w:rsidR="00FF15EB" w:rsidRPr="00FF15EB" w14:paraId="0892167A" w14:textId="77777777" w:rsidTr="00FF15EB">
        <w:trPr>
          <w:trHeight w:val="256"/>
        </w:trPr>
        <w:tc>
          <w:tcPr>
            <w:tcW w:w="19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45AC0" w14:textId="62C30E67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right="-18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8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A56D6" w14:textId="36CFF3A7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left="426" w:right="-180" w:hanging="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F15EB" w:rsidRPr="00FF15EB" w14:paraId="2A4F8FCE" w14:textId="77777777" w:rsidTr="00FF15EB">
        <w:trPr>
          <w:trHeight w:val="256"/>
        </w:trPr>
        <w:tc>
          <w:tcPr>
            <w:tcW w:w="19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50BC7" w14:textId="2B12FA93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right="-18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8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1B9BF" w14:textId="700C8338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left="426" w:right="-180" w:hanging="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F15EB" w:rsidRPr="00FF15EB" w14:paraId="009FC06A" w14:textId="77777777" w:rsidTr="00FF15EB">
        <w:trPr>
          <w:trHeight w:val="523"/>
        </w:trPr>
        <w:tc>
          <w:tcPr>
            <w:tcW w:w="19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CAD40" w14:textId="7B58C8F5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right="-18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8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F3ACE" w14:textId="12239D5E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left="426" w:right="-180" w:hanging="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F15EB" w:rsidRPr="00FF15EB" w14:paraId="146378B4" w14:textId="77777777" w:rsidTr="00FF15EB">
        <w:trPr>
          <w:trHeight w:val="523"/>
        </w:trPr>
        <w:tc>
          <w:tcPr>
            <w:tcW w:w="19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5523E" w14:textId="75F6B0AD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right="-18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8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0BCAF" w14:textId="1822467C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left="426" w:right="-180" w:hanging="1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F15EB" w:rsidRPr="00FF15EB" w14:paraId="719AC2BE" w14:textId="77777777" w:rsidTr="00FF15EB">
        <w:trPr>
          <w:trHeight w:val="1029"/>
        </w:trPr>
        <w:tc>
          <w:tcPr>
            <w:tcW w:w="19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A5B92" w14:textId="4BD0869D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right="-18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08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69297" w14:textId="77777777" w:rsidR="00FF15EB" w:rsidRPr="00FF15EB" w:rsidRDefault="00FF15EB" w:rsidP="00FF15EB">
            <w:pPr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proofErr w:type="spellStart"/>
            <w:r w:rsidRPr="00FF15EB">
              <w:rPr>
                <w:rFonts w:asciiTheme="minorHAnsi" w:hAnsiTheme="minorHAnsi"/>
                <w:sz w:val="24"/>
                <w:szCs w:val="24"/>
              </w:rPr>
              <w:t>Bucure</w:t>
            </w:r>
            <w:proofErr w:type="spellEnd"/>
            <w:r w:rsidRPr="00FF15EB">
              <w:rPr>
                <w:rFonts w:asciiTheme="minorHAnsi" w:hAnsiTheme="minorHAnsi"/>
                <w:sz w:val="24"/>
                <w:szCs w:val="24"/>
                <w:lang w:val="ro-RO"/>
              </w:rPr>
              <w:t>ș</w:t>
            </w:r>
            <w:proofErr w:type="spellStart"/>
            <w:r w:rsidRPr="00FF15EB">
              <w:rPr>
                <w:rFonts w:asciiTheme="minorHAnsi" w:hAnsiTheme="minorHAnsi"/>
                <w:sz w:val="24"/>
                <w:szCs w:val="24"/>
              </w:rPr>
              <w:t>ti</w:t>
            </w:r>
            <w:proofErr w:type="spellEnd"/>
            <w:r w:rsidRPr="00FF15EB">
              <w:rPr>
                <w:rFonts w:asciiTheme="minorHAnsi" w:hAnsiTheme="minorHAnsi"/>
                <w:sz w:val="24"/>
                <w:szCs w:val="24"/>
              </w:rPr>
              <w:t>, 2024</w:t>
            </w:r>
          </w:p>
          <w:p w14:paraId="51CAF160" w14:textId="13E4CE71" w:rsidR="00FF15EB" w:rsidRPr="00FF15EB" w:rsidRDefault="00FF15EB" w:rsidP="00AF2D8B">
            <w:pPr>
              <w:pStyle w:val="BodyText"/>
              <w:widowControl/>
              <w:tabs>
                <w:tab w:val="left" w:pos="5210"/>
              </w:tabs>
              <w:autoSpaceDE/>
              <w:autoSpaceDN/>
              <w:spacing w:before="100" w:line="276" w:lineRule="auto"/>
              <w:ind w:right="-18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064481D9" w14:textId="7E0B0553" w:rsidR="00934E3F" w:rsidRPr="00FF15EB" w:rsidRDefault="00E4152C" w:rsidP="00216470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FF15EB">
        <w:rPr>
          <w:rFonts w:asciiTheme="minorHAnsi" w:hAnsiTheme="minorHAnsi" w:cs="Times New Roman"/>
          <w:b/>
          <w:bCs/>
          <w:sz w:val="32"/>
          <w:szCs w:val="32"/>
        </w:rPr>
        <w:lastRenderedPageBreak/>
        <w:t>FACTORII DETERMINAN</w:t>
      </w:r>
      <w:r>
        <w:rPr>
          <w:rFonts w:asciiTheme="minorHAnsi" w:hAnsiTheme="minorHAnsi" w:cs="Times New Roman"/>
          <w:b/>
          <w:bCs/>
          <w:sz w:val="32"/>
          <w:szCs w:val="32"/>
          <w:lang w:val="ro-RO"/>
        </w:rPr>
        <w:t>ȚI AI PERFORMANȚEI</w:t>
      </w:r>
      <w:r w:rsidRPr="00FF15EB">
        <w:rPr>
          <w:rFonts w:asciiTheme="minorHAnsi" w:hAnsiTheme="minorHAnsi" w:cs="Times New Roman"/>
          <w:b/>
          <w:bCs/>
          <w:sz w:val="32"/>
          <w:szCs w:val="32"/>
        </w:rPr>
        <w:t xml:space="preserve"> ÎNTREPRINDERILOR DIN SECTORUL INDUSTRIAL AL UNIUNII EUROPENE: EFECTUL NIVELULUI TEHNOLOGIC ȘI AL INVESTIȚIILOR STRĂINE DIRECTE</w:t>
      </w:r>
    </w:p>
    <w:p w14:paraId="2EF74793" w14:textId="77777777" w:rsidR="00934E3F" w:rsidRPr="00FF15EB" w:rsidRDefault="00934E3F" w:rsidP="00216470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0C361874" w14:textId="4D005202" w:rsidR="00934E3F" w:rsidRPr="00FF15EB" w:rsidRDefault="00E4152C" w:rsidP="00934E3F">
      <w:pPr>
        <w:jc w:val="center"/>
        <w:rPr>
          <w:b/>
          <w:bCs/>
          <w:sz w:val="28"/>
          <w:szCs w:val="28"/>
          <w:lang w:val="es-ES"/>
        </w:rPr>
      </w:pPr>
      <w:r w:rsidRPr="00FF15EB">
        <w:rPr>
          <w:b/>
          <w:bCs/>
          <w:sz w:val="28"/>
          <w:szCs w:val="28"/>
          <w:lang w:val="es-ES"/>
        </w:rPr>
        <w:t>CUPRINS</w:t>
      </w:r>
    </w:p>
    <w:p w14:paraId="1254DBEE" w14:textId="135F85DD" w:rsidR="00934E3F" w:rsidRPr="00FF15EB" w:rsidRDefault="00E4152C" w:rsidP="00934E3F">
      <w:pPr>
        <w:jc w:val="both"/>
        <w:rPr>
          <w:lang w:val="es-ES"/>
        </w:rPr>
      </w:pPr>
      <w:r w:rsidRPr="00FF15EB">
        <w:rPr>
          <w:lang w:val="es-ES"/>
        </w:rPr>
        <w:t>INTRODUCERE</w:t>
      </w:r>
      <w:r w:rsidR="00934E3F" w:rsidRPr="00FF15EB">
        <w:rPr>
          <w:lang w:val="es-ES"/>
        </w:rPr>
        <w:t>………………………………………………………………………………………………………………</w:t>
      </w:r>
      <w:r w:rsidRPr="00FF15EB">
        <w:rPr>
          <w:lang w:val="es-ES"/>
        </w:rPr>
        <w:t>…</w:t>
      </w:r>
      <w:r w:rsidR="00934E3F" w:rsidRPr="00FF15EB">
        <w:rPr>
          <w:lang w:val="es-ES"/>
        </w:rPr>
        <w:t>1</w:t>
      </w:r>
    </w:p>
    <w:p w14:paraId="5C85FF5E" w14:textId="43781D04" w:rsidR="00934E3F" w:rsidRPr="00FF15EB" w:rsidRDefault="00934E3F" w:rsidP="00934E3F">
      <w:pPr>
        <w:jc w:val="both"/>
        <w:rPr>
          <w:lang w:val="es-ES"/>
        </w:rPr>
      </w:pPr>
      <w:r w:rsidRPr="00FF15EB">
        <w:rPr>
          <w:lang w:val="es-ES"/>
        </w:rPr>
        <w:t xml:space="preserve">1.1.     </w:t>
      </w:r>
      <w:r w:rsidR="00E4152C" w:rsidRPr="00FF15EB">
        <w:rPr>
          <w:lang w:val="es-ES"/>
        </w:rPr>
        <w:t>O REVIZUIRE ISTORICĂ A SECTORULUI INDUSTRIAL</w:t>
      </w:r>
      <w:r w:rsidRPr="00FF15EB">
        <w:rPr>
          <w:lang w:val="es-ES"/>
        </w:rPr>
        <w:t>……………………………………………………10</w:t>
      </w:r>
    </w:p>
    <w:p w14:paraId="1BA2A50C" w14:textId="0202477E" w:rsidR="00934E3F" w:rsidRPr="00FF15EB" w:rsidRDefault="00934E3F" w:rsidP="00934E3F">
      <w:pPr>
        <w:jc w:val="both"/>
        <w:rPr>
          <w:lang w:val="es-ES"/>
        </w:rPr>
      </w:pPr>
      <w:r w:rsidRPr="00FF15EB">
        <w:rPr>
          <w:lang w:val="es-ES"/>
        </w:rPr>
        <w:t>1.1.1</w:t>
      </w:r>
      <w:r w:rsidR="00BC6C3B" w:rsidRPr="00FF15EB">
        <w:rPr>
          <w:lang w:val="es-ES"/>
        </w:rPr>
        <w:t xml:space="preserve"> </w:t>
      </w:r>
      <w:proofErr w:type="spellStart"/>
      <w:r w:rsidR="00E4152C" w:rsidRPr="00FF15EB">
        <w:rPr>
          <w:lang w:val="es-ES"/>
        </w:rPr>
        <w:t>Declinul</w:t>
      </w:r>
      <w:proofErr w:type="spellEnd"/>
      <w:r w:rsidR="00E4152C" w:rsidRPr="00FF15EB">
        <w:rPr>
          <w:lang w:val="es-ES"/>
        </w:rPr>
        <w:t xml:space="preserve"> </w:t>
      </w:r>
      <w:proofErr w:type="spellStart"/>
      <w:r w:rsidR="00E4152C" w:rsidRPr="00FF15EB">
        <w:rPr>
          <w:lang w:val="es-ES"/>
        </w:rPr>
        <w:t>sectorului</w:t>
      </w:r>
      <w:proofErr w:type="spellEnd"/>
      <w:r w:rsidR="00E4152C" w:rsidRPr="00FF15EB">
        <w:rPr>
          <w:lang w:val="es-ES"/>
        </w:rPr>
        <w:t xml:space="preserve"> industrial </w:t>
      </w:r>
      <w:proofErr w:type="spellStart"/>
      <w:r w:rsidR="00E4152C" w:rsidRPr="00FF15EB">
        <w:rPr>
          <w:lang w:val="es-ES"/>
        </w:rPr>
        <w:t>și</w:t>
      </w:r>
      <w:proofErr w:type="spellEnd"/>
      <w:r w:rsidR="00E4152C" w:rsidRPr="00FF15EB">
        <w:rPr>
          <w:lang w:val="es-ES"/>
        </w:rPr>
        <w:t xml:space="preserve"> </w:t>
      </w:r>
      <w:proofErr w:type="spellStart"/>
      <w:r w:rsidR="00E4152C" w:rsidRPr="00FF15EB">
        <w:rPr>
          <w:lang w:val="es-ES"/>
        </w:rPr>
        <w:t>creșterea</w:t>
      </w:r>
      <w:proofErr w:type="spellEnd"/>
      <w:r w:rsidR="00E4152C" w:rsidRPr="00FF15EB">
        <w:rPr>
          <w:lang w:val="es-ES"/>
        </w:rPr>
        <w:t xml:space="preserve"> </w:t>
      </w:r>
      <w:proofErr w:type="spellStart"/>
      <w:r w:rsidR="00E4152C" w:rsidRPr="00FF15EB">
        <w:rPr>
          <w:lang w:val="es-ES"/>
        </w:rPr>
        <w:t>sectorului</w:t>
      </w:r>
      <w:proofErr w:type="spellEnd"/>
      <w:r w:rsidR="00E4152C" w:rsidRPr="00FF15EB">
        <w:rPr>
          <w:lang w:val="es-ES"/>
        </w:rPr>
        <w:t xml:space="preserve"> </w:t>
      </w:r>
      <w:proofErr w:type="spellStart"/>
      <w:r w:rsidR="00E4152C" w:rsidRPr="00FF15EB">
        <w:rPr>
          <w:lang w:val="es-ES"/>
        </w:rPr>
        <w:t>serviciilor</w:t>
      </w:r>
      <w:proofErr w:type="spellEnd"/>
      <w:r w:rsidRPr="00FF15EB">
        <w:rPr>
          <w:lang w:val="es-ES"/>
        </w:rPr>
        <w:t>…………………………………………</w:t>
      </w:r>
      <w:r w:rsidR="00E4152C" w:rsidRPr="00FF15EB">
        <w:rPr>
          <w:lang w:val="es-ES"/>
        </w:rPr>
        <w:t>…</w:t>
      </w:r>
      <w:r w:rsidR="002F6C69" w:rsidRPr="00FF15EB">
        <w:rPr>
          <w:lang w:val="es-ES"/>
        </w:rPr>
        <w:t>………………………………………………………………………….</w:t>
      </w:r>
      <w:r w:rsidRPr="00FF15EB">
        <w:rPr>
          <w:lang w:val="es-ES"/>
        </w:rPr>
        <w:t>15</w:t>
      </w:r>
    </w:p>
    <w:p w14:paraId="49A2866A" w14:textId="217D7303" w:rsidR="00934E3F" w:rsidRPr="00FF15EB" w:rsidRDefault="00934E3F" w:rsidP="00934E3F">
      <w:pPr>
        <w:jc w:val="both"/>
        <w:rPr>
          <w:lang w:val="es-ES"/>
        </w:rPr>
      </w:pPr>
      <w:r w:rsidRPr="00FF15EB">
        <w:rPr>
          <w:lang w:val="es-ES"/>
        </w:rPr>
        <w:t xml:space="preserve">1.1.2 </w:t>
      </w:r>
      <w:r w:rsidR="002F6C69" w:rsidRPr="00FF15EB">
        <w:rPr>
          <w:lang w:val="es-ES"/>
        </w:rPr>
        <w:t xml:space="preserve">              </w:t>
      </w:r>
      <w:r w:rsidR="00E4152C" w:rsidRPr="00FF15EB">
        <w:rPr>
          <w:lang w:val="es-ES"/>
        </w:rPr>
        <w:t xml:space="preserve">A </w:t>
      </w:r>
      <w:proofErr w:type="spellStart"/>
      <w:r w:rsidR="00E4152C" w:rsidRPr="00FF15EB">
        <w:rPr>
          <w:lang w:val="es-ES"/>
        </w:rPr>
        <w:t>Patra</w:t>
      </w:r>
      <w:proofErr w:type="spellEnd"/>
      <w:r w:rsidR="00E4152C" w:rsidRPr="00FF15EB">
        <w:rPr>
          <w:lang w:val="es-ES"/>
        </w:rPr>
        <w:t xml:space="preserve"> </w:t>
      </w:r>
      <w:proofErr w:type="spellStart"/>
      <w:r w:rsidR="00E4152C" w:rsidRPr="00FF15EB">
        <w:rPr>
          <w:lang w:val="es-ES"/>
        </w:rPr>
        <w:t>Revoluție</w:t>
      </w:r>
      <w:proofErr w:type="spellEnd"/>
      <w:r w:rsidR="00E4152C" w:rsidRPr="00FF15EB">
        <w:rPr>
          <w:lang w:val="es-ES"/>
        </w:rPr>
        <w:t xml:space="preserve"> </w:t>
      </w:r>
      <w:proofErr w:type="spellStart"/>
      <w:r w:rsidR="00E4152C" w:rsidRPr="00FF15EB">
        <w:rPr>
          <w:lang w:val="es-ES"/>
        </w:rPr>
        <w:t>Industrială</w:t>
      </w:r>
      <w:proofErr w:type="spellEnd"/>
      <w:r w:rsidRPr="00FF15EB">
        <w:rPr>
          <w:lang w:val="es-ES"/>
        </w:rPr>
        <w:t>…………………………………………………………………</w:t>
      </w:r>
      <w:r w:rsidR="002F6C69" w:rsidRPr="00FF15EB">
        <w:rPr>
          <w:lang w:val="es-ES"/>
        </w:rPr>
        <w:t>………….</w:t>
      </w:r>
      <w:r w:rsidRPr="00FF15EB">
        <w:rPr>
          <w:lang w:val="es-ES"/>
        </w:rPr>
        <w:t>20</w:t>
      </w:r>
    </w:p>
    <w:p w14:paraId="7B0B6E2A" w14:textId="033CC9E8" w:rsidR="00934E3F" w:rsidRPr="00FF15EB" w:rsidRDefault="00934E3F" w:rsidP="00934E3F">
      <w:pPr>
        <w:jc w:val="both"/>
        <w:rPr>
          <w:lang w:val="es-ES"/>
        </w:rPr>
      </w:pPr>
      <w:r w:rsidRPr="00FF15EB">
        <w:rPr>
          <w:lang w:val="es-ES"/>
        </w:rPr>
        <w:t xml:space="preserve">1.2      SMART MANUFACTURING </w:t>
      </w:r>
      <w:r w:rsidR="00E4152C" w:rsidRPr="00FF15EB">
        <w:rPr>
          <w:lang w:val="es-ES"/>
        </w:rPr>
        <w:t>ȘI INDUSTRIA 5.0……….</w:t>
      </w:r>
      <w:r w:rsidRPr="00FF15EB">
        <w:rPr>
          <w:lang w:val="es-ES"/>
        </w:rPr>
        <w:t>……………………………………………………</w:t>
      </w:r>
      <w:r w:rsidR="002F6C69" w:rsidRPr="00FF15EB">
        <w:rPr>
          <w:lang w:val="es-ES"/>
        </w:rPr>
        <w:t>…</w:t>
      </w:r>
      <w:r w:rsidRPr="00FF15EB">
        <w:rPr>
          <w:lang w:val="es-ES"/>
        </w:rPr>
        <w:t>24</w:t>
      </w:r>
    </w:p>
    <w:p w14:paraId="008E436A" w14:textId="0D9B9982" w:rsidR="00934E3F" w:rsidRPr="00E4152C" w:rsidRDefault="00934E3F" w:rsidP="00934E3F">
      <w:pPr>
        <w:jc w:val="both"/>
        <w:rPr>
          <w:lang w:val="es-ES"/>
        </w:rPr>
      </w:pPr>
      <w:r w:rsidRPr="00E4152C">
        <w:rPr>
          <w:lang w:val="es-ES"/>
        </w:rPr>
        <w:t xml:space="preserve">1.3 </w:t>
      </w:r>
      <w:r w:rsidR="00E4152C" w:rsidRPr="00E4152C">
        <w:rPr>
          <w:lang w:val="es-ES"/>
        </w:rPr>
        <w:t xml:space="preserve">SECTORUL INDUSTRIAL ÎN PANDEMIA DE COVID-19 </w:t>
      </w:r>
      <w:r w:rsidR="00E4152C">
        <w:rPr>
          <w:lang w:val="es-ES"/>
        </w:rPr>
        <w:t>ȘI A RĂZBOIULUI DIN UCRAINA</w:t>
      </w:r>
      <w:r w:rsidRPr="00E4152C">
        <w:rPr>
          <w:lang w:val="es-ES"/>
        </w:rPr>
        <w:t>………………</w:t>
      </w:r>
      <w:r w:rsidR="00E4152C">
        <w:rPr>
          <w:lang w:val="es-ES"/>
        </w:rPr>
        <w:t>……………………………………………………………………………………………………….</w:t>
      </w:r>
      <w:r w:rsidRPr="00E4152C">
        <w:rPr>
          <w:lang w:val="es-ES"/>
        </w:rPr>
        <w:t>26</w:t>
      </w:r>
    </w:p>
    <w:p w14:paraId="6CBCDA40" w14:textId="6A8FABDE" w:rsidR="00934E3F" w:rsidRDefault="00934E3F" w:rsidP="00934E3F">
      <w:pPr>
        <w:jc w:val="both"/>
      </w:pPr>
      <w:r>
        <w:t>1.4      SUSTAINABILITY IN MANUFACTURING BUSINESS PERFORMANCE……………………………….</w:t>
      </w:r>
      <w:r w:rsidR="002F6C69">
        <w:t>.</w:t>
      </w:r>
      <w:r>
        <w:t>33</w:t>
      </w:r>
    </w:p>
    <w:p w14:paraId="240DB18E" w14:textId="561B49F7" w:rsidR="00934E3F" w:rsidRPr="002F6C69" w:rsidRDefault="00934E3F" w:rsidP="00934E3F">
      <w:pPr>
        <w:jc w:val="both"/>
      </w:pPr>
      <w:r w:rsidRPr="002F6C69">
        <w:t xml:space="preserve">1.4.1 </w:t>
      </w:r>
      <w:r w:rsidR="00BC6C3B">
        <w:t xml:space="preserve">              </w:t>
      </w:r>
      <w:proofErr w:type="spellStart"/>
      <w:r w:rsidRPr="002F6C69">
        <w:t>I</w:t>
      </w:r>
      <w:r w:rsidR="00F43642" w:rsidRPr="002F6C69">
        <w:t>ntroducere</w:t>
      </w:r>
      <w:proofErr w:type="spellEnd"/>
      <w:r w:rsidRPr="002F6C69">
        <w:t>……………………………………………………………………………………………………33</w:t>
      </w:r>
    </w:p>
    <w:p w14:paraId="3C614D9B" w14:textId="50C8C885" w:rsidR="00934E3F" w:rsidRPr="002F6C69" w:rsidRDefault="00934E3F" w:rsidP="00934E3F">
      <w:pPr>
        <w:jc w:val="both"/>
      </w:pPr>
      <w:r w:rsidRPr="002F6C69">
        <w:t>1.4.2</w:t>
      </w:r>
      <w:r w:rsidR="002F6C69">
        <w:t xml:space="preserve"> </w:t>
      </w:r>
      <w:r w:rsidR="00F43642" w:rsidRPr="002F6C69">
        <w:t xml:space="preserve">O </w:t>
      </w:r>
      <w:proofErr w:type="spellStart"/>
      <w:r w:rsidR="00F43642" w:rsidRPr="002F6C69">
        <w:t>prezentare</w:t>
      </w:r>
      <w:proofErr w:type="spellEnd"/>
      <w:r w:rsidR="00F43642" w:rsidRPr="002F6C69">
        <w:t xml:space="preserve"> </w:t>
      </w:r>
      <w:proofErr w:type="spellStart"/>
      <w:r w:rsidR="00F43642" w:rsidRPr="002F6C69">
        <w:t>generală</w:t>
      </w:r>
      <w:proofErr w:type="spellEnd"/>
      <w:r w:rsidR="00F43642" w:rsidRPr="002F6C69">
        <w:t xml:space="preserve"> a </w:t>
      </w:r>
      <w:proofErr w:type="spellStart"/>
      <w:r w:rsidR="00F43642" w:rsidRPr="002F6C69">
        <w:t>ratingurilor</w:t>
      </w:r>
      <w:proofErr w:type="spellEnd"/>
      <w:r w:rsidR="00F43642" w:rsidRPr="002F6C69">
        <w:t xml:space="preserve"> ESG </w:t>
      </w:r>
      <w:proofErr w:type="spellStart"/>
      <w:r w:rsidR="00F43642" w:rsidRPr="002F6C69">
        <w:t>și</w:t>
      </w:r>
      <w:proofErr w:type="spellEnd"/>
      <w:r w:rsidR="00F43642" w:rsidRPr="002F6C69">
        <w:t xml:space="preserve"> a </w:t>
      </w:r>
      <w:proofErr w:type="spellStart"/>
      <w:r w:rsidR="00F43642" w:rsidRPr="002F6C69">
        <w:t>furnizorilor</w:t>
      </w:r>
      <w:proofErr w:type="spellEnd"/>
      <w:r w:rsidRPr="002F6C69">
        <w:t>……………………………………………………………………</w:t>
      </w:r>
      <w:r w:rsidR="00F43642" w:rsidRPr="002F6C69">
        <w:t>………………………………</w:t>
      </w:r>
      <w:r w:rsidR="002F6C69">
        <w:t>………………..</w:t>
      </w:r>
      <w:r w:rsidRPr="002F6C69">
        <w:t>36</w:t>
      </w:r>
    </w:p>
    <w:p w14:paraId="7BEB15E9" w14:textId="616962D8" w:rsidR="00934E3F" w:rsidRPr="002F6C69" w:rsidRDefault="00934E3F" w:rsidP="00934E3F">
      <w:pPr>
        <w:jc w:val="both"/>
      </w:pPr>
      <w:r w:rsidRPr="002F6C69">
        <w:t xml:space="preserve">1.4.3 </w:t>
      </w:r>
      <w:r w:rsidR="00F43642" w:rsidRPr="002F6C69">
        <w:t xml:space="preserve">O imagine </w:t>
      </w:r>
      <w:proofErr w:type="spellStart"/>
      <w:r w:rsidR="00F43642" w:rsidRPr="002F6C69">
        <w:t>generală</w:t>
      </w:r>
      <w:proofErr w:type="spellEnd"/>
      <w:r w:rsidR="00F43642" w:rsidRPr="002F6C69">
        <w:t xml:space="preserve"> a </w:t>
      </w:r>
      <w:proofErr w:type="spellStart"/>
      <w:r w:rsidR="00F43642" w:rsidRPr="002F6C69">
        <w:t>ratingurilor</w:t>
      </w:r>
      <w:proofErr w:type="spellEnd"/>
      <w:r w:rsidR="00F43642" w:rsidRPr="002F6C69">
        <w:t xml:space="preserve"> ESG </w:t>
      </w:r>
      <w:proofErr w:type="spellStart"/>
      <w:r w:rsidR="00F43642" w:rsidRPr="002F6C69">
        <w:t>și</w:t>
      </w:r>
      <w:proofErr w:type="spellEnd"/>
      <w:r w:rsidR="00F43642" w:rsidRPr="002F6C69">
        <w:t xml:space="preserve"> a </w:t>
      </w:r>
      <w:proofErr w:type="spellStart"/>
      <w:r w:rsidR="00F43642" w:rsidRPr="002F6C69">
        <w:t>performanței</w:t>
      </w:r>
      <w:proofErr w:type="spellEnd"/>
      <w:r w:rsidR="00F43642" w:rsidRPr="002F6C69">
        <w:t xml:space="preserve"> corporative</w:t>
      </w:r>
      <w:r w:rsidRPr="002F6C69">
        <w:t>……………………………………………</w:t>
      </w:r>
      <w:r w:rsidR="00F43642" w:rsidRPr="002F6C69">
        <w:t>……………………………………………………………</w:t>
      </w:r>
      <w:r w:rsidR="00BC6C3B">
        <w:t>………….</w:t>
      </w:r>
      <w:r w:rsidRPr="002F6C69">
        <w:t>39</w:t>
      </w:r>
    </w:p>
    <w:p w14:paraId="04B48D59" w14:textId="1A306F0E" w:rsidR="00934E3F" w:rsidRPr="00FF15EB" w:rsidRDefault="00934E3F" w:rsidP="00934E3F">
      <w:pPr>
        <w:jc w:val="both"/>
        <w:rPr>
          <w:lang w:val="es-ES"/>
        </w:rPr>
      </w:pPr>
      <w:r w:rsidRPr="00FF15EB">
        <w:rPr>
          <w:lang w:val="es-ES"/>
        </w:rPr>
        <w:t>1.4.4</w:t>
      </w:r>
      <w:r w:rsidR="00BC6C3B" w:rsidRPr="00FF15EB">
        <w:rPr>
          <w:lang w:val="es-ES"/>
        </w:rPr>
        <w:t xml:space="preserve"> </w:t>
      </w:r>
      <w:proofErr w:type="spellStart"/>
      <w:r w:rsidR="00F43642" w:rsidRPr="00FF15EB">
        <w:rPr>
          <w:lang w:val="es-ES"/>
        </w:rPr>
        <w:t>Ratingurile</w:t>
      </w:r>
      <w:proofErr w:type="spellEnd"/>
      <w:r w:rsidR="00F43642" w:rsidRPr="00FF15EB">
        <w:rPr>
          <w:lang w:val="es-ES"/>
        </w:rPr>
        <w:t xml:space="preserve"> ESG </w:t>
      </w:r>
      <w:proofErr w:type="spellStart"/>
      <w:r w:rsidR="00F43642" w:rsidRPr="00FF15EB">
        <w:rPr>
          <w:lang w:val="es-ES"/>
        </w:rPr>
        <w:t>și</w:t>
      </w:r>
      <w:proofErr w:type="spellEnd"/>
      <w:r w:rsidR="00F43642" w:rsidRPr="00FF15EB">
        <w:rPr>
          <w:lang w:val="es-ES"/>
        </w:rPr>
        <w:t xml:space="preserve"> </w:t>
      </w:r>
      <w:proofErr w:type="spellStart"/>
      <w:r w:rsidR="00F43642" w:rsidRPr="00FF15EB">
        <w:rPr>
          <w:lang w:val="es-ES"/>
        </w:rPr>
        <w:t>performanța</w:t>
      </w:r>
      <w:proofErr w:type="spellEnd"/>
      <w:r w:rsidR="00F43642" w:rsidRPr="00FF15EB">
        <w:rPr>
          <w:lang w:val="es-ES"/>
        </w:rPr>
        <w:t xml:space="preserve"> </w:t>
      </w:r>
      <w:proofErr w:type="spellStart"/>
      <w:r w:rsidR="00F43642" w:rsidRPr="00FF15EB">
        <w:rPr>
          <w:lang w:val="es-ES"/>
        </w:rPr>
        <w:t>corporativă</w:t>
      </w:r>
      <w:proofErr w:type="spellEnd"/>
      <w:r w:rsidR="00F43642" w:rsidRPr="00FF15EB">
        <w:rPr>
          <w:lang w:val="es-ES"/>
        </w:rPr>
        <w:t xml:space="preserve"> </w:t>
      </w:r>
      <w:proofErr w:type="spellStart"/>
      <w:r w:rsidR="00F43642" w:rsidRPr="00FF15EB">
        <w:rPr>
          <w:lang w:val="es-ES"/>
        </w:rPr>
        <w:t>în</w:t>
      </w:r>
      <w:proofErr w:type="spellEnd"/>
      <w:r w:rsidR="00F43642" w:rsidRPr="00FF15EB">
        <w:rPr>
          <w:lang w:val="es-ES"/>
        </w:rPr>
        <w:t xml:space="preserve"> </w:t>
      </w:r>
      <w:proofErr w:type="spellStart"/>
      <w:r w:rsidR="00F43642" w:rsidRPr="00FF15EB">
        <w:rPr>
          <w:lang w:val="es-ES"/>
        </w:rPr>
        <w:t>sectorul</w:t>
      </w:r>
      <w:proofErr w:type="spellEnd"/>
      <w:r w:rsidR="00F43642" w:rsidRPr="00FF15EB">
        <w:rPr>
          <w:lang w:val="es-ES"/>
        </w:rPr>
        <w:t xml:space="preserve"> industrial</w:t>
      </w:r>
      <w:r w:rsidRPr="00FF15EB">
        <w:rPr>
          <w:lang w:val="es-ES"/>
        </w:rPr>
        <w:t>……………………………………………</w:t>
      </w:r>
      <w:r w:rsidR="00F43642" w:rsidRPr="00FF15EB">
        <w:rPr>
          <w:lang w:val="es-ES"/>
        </w:rPr>
        <w:t>…………………………………………………………………………</w:t>
      </w:r>
      <w:r w:rsidRPr="00FF15EB">
        <w:rPr>
          <w:lang w:val="es-ES"/>
        </w:rPr>
        <w:t>.48</w:t>
      </w:r>
    </w:p>
    <w:p w14:paraId="1D9F52FF" w14:textId="08DA40BE" w:rsidR="00934E3F" w:rsidRPr="00FF15EB" w:rsidRDefault="00934E3F" w:rsidP="00934E3F">
      <w:pPr>
        <w:jc w:val="both"/>
        <w:rPr>
          <w:lang w:val="es-ES"/>
        </w:rPr>
      </w:pPr>
      <w:r w:rsidRPr="00FF15EB">
        <w:rPr>
          <w:lang w:val="es-ES"/>
        </w:rPr>
        <w:t xml:space="preserve">1.4.5 </w:t>
      </w:r>
      <w:r w:rsidR="002F6C69" w:rsidRPr="00FF15EB">
        <w:rPr>
          <w:lang w:val="es-ES"/>
        </w:rPr>
        <w:t xml:space="preserve"> </w:t>
      </w:r>
      <w:r w:rsidR="00BC6C3B" w:rsidRPr="00FF15EB">
        <w:rPr>
          <w:lang w:val="es-ES"/>
        </w:rPr>
        <w:t xml:space="preserve">        </w:t>
      </w:r>
      <w:proofErr w:type="spellStart"/>
      <w:r w:rsidRPr="00FF15EB">
        <w:rPr>
          <w:lang w:val="es-ES"/>
        </w:rPr>
        <w:t>Conclu</w:t>
      </w:r>
      <w:r w:rsidR="00F43642" w:rsidRPr="00FF15EB">
        <w:rPr>
          <w:lang w:val="es-ES"/>
        </w:rPr>
        <w:t>zii</w:t>
      </w:r>
      <w:proofErr w:type="spellEnd"/>
      <w:r w:rsidRPr="00FF15EB">
        <w:rPr>
          <w:lang w:val="es-ES"/>
        </w:rPr>
        <w:t>………………………………………………………………………………………………………</w:t>
      </w:r>
      <w:r w:rsidR="00BC6C3B" w:rsidRPr="00FF15EB">
        <w:rPr>
          <w:lang w:val="es-ES"/>
        </w:rPr>
        <w:t>….</w:t>
      </w:r>
      <w:r w:rsidRPr="00FF15EB">
        <w:rPr>
          <w:lang w:val="es-ES"/>
        </w:rPr>
        <w:t>57</w:t>
      </w:r>
    </w:p>
    <w:p w14:paraId="043FB4F1" w14:textId="69870430" w:rsidR="00934E3F" w:rsidRPr="00FF15EB" w:rsidRDefault="00934E3F" w:rsidP="00934E3F">
      <w:pPr>
        <w:jc w:val="both"/>
        <w:rPr>
          <w:lang w:val="es-ES"/>
        </w:rPr>
      </w:pPr>
      <w:r w:rsidRPr="00FF15EB">
        <w:rPr>
          <w:lang w:val="es-ES"/>
        </w:rPr>
        <w:t xml:space="preserve">1.5     </w:t>
      </w:r>
      <w:r w:rsidR="00BC6C3B" w:rsidRPr="00FF15EB">
        <w:rPr>
          <w:lang w:val="es-ES"/>
        </w:rPr>
        <w:t xml:space="preserve">  </w:t>
      </w:r>
      <w:r w:rsidR="00F43642" w:rsidRPr="00FF15EB">
        <w:rPr>
          <w:lang w:val="es-ES"/>
        </w:rPr>
        <w:t>CONCLUZII FINALE</w:t>
      </w:r>
      <w:r w:rsidRPr="00FF15EB">
        <w:rPr>
          <w:lang w:val="es-ES"/>
        </w:rPr>
        <w:t>………………………………………………………………………………………</w:t>
      </w:r>
      <w:r w:rsidR="00F43642" w:rsidRPr="00FF15EB">
        <w:rPr>
          <w:lang w:val="es-ES"/>
        </w:rPr>
        <w:t>……</w:t>
      </w:r>
      <w:r w:rsidR="002F6C69" w:rsidRPr="00FF15EB">
        <w:rPr>
          <w:lang w:val="es-ES"/>
        </w:rPr>
        <w:t>…….</w:t>
      </w:r>
      <w:r w:rsidRPr="00FF15EB">
        <w:rPr>
          <w:lang w:val="es-ES"/>
        </w:rPr>
        <w:t>58</w:t>
      </w:r>
    </w:p>
    <w:p w14:paraId="1B0D2CC9" w14:textId="582E84DA" w:rsidR="00934E3F" w:rsidRPr="00F43642" w:rsidRDefault="00934E3F" w:rsidP="00934E3F">
      <w:pPr>
        <w:jc w:val="both"/>
        <w:rPr>
          <w:lang w:val="es-ES"/>
        </w:rPr>
      </w:pPr>
      <w:r w:rsidRPr="00F43642">
        <w:rPr>
          <w:lang w:val="es-ES"/>
        </w:rPr>
        <w:t>2.</w:t>
      </w:r>
      <w:r w:rsidR="002F6C69">
        <w:rPr>
          <w:lang w:val="es-ES"/>
        </w:rPr>
        <w:t xml:space="preserve">  </w:t>
      </w:r>
      <w:r w:rsidR="00F43642" w:rsidRPr="00F43642">
        <w:rPr>
          <w:lang w:val="es-ES"/>
        </w:rPr>
        <w:t>SECTORUL INDUSTRIAL ÎN UNIUNEA EUROPEA</w:t>
      </w:r>
      <w:r w:rsidR="00F43642">
        <w:rPr>
          <w:lang w:val="es-ES"/>
        </w:rPr>
        <w:t>NĂ</w:t>
      </w:r>
      <w:r w:rsidRPr="00F43642">
        <w:rPr>
          <w:lang w:val="es-ES"/>
        </w:rPr>
        <w:t>………………………………………………………</w:t>
      </w:r>
      <w:r w:rsidR="002F6C69">
        <w:rPr>
          <w:lang w:val="es-ES"/>
        </w:rPr>
        <w:t>….</w:t>
      </w:r>
      <w:r w:rsidRPr="00F43642">
        <w:rPr>
          <w:lang w:val="es-ES"/>
        </w:rPr>
        <w:t>60</w:t>
      </w:r>
    </w:p>
    <w:p w14:paraId="637BED70" w14:textId="574816B7" w:rsidR="00934E3F" w:rsidRDefault="00934E3F" w:rsidP="00934E3F">
      <w:pPr>
        <w:jc w:val="both"/>
      </w:pPr>
      <w:r>
        <w:t>2.1</w:t>
      </w:r>
      <w:r w:rsidR="00BC6C3B">
        <w:t xml:space="preserve"> </w:t>
      </w:r>
      <w:r w:rsidR="00F43642">
        <w:t>SECTORUL DE FABRICAȚIE HIGH-TECH VS. LOW-TECH</w:t>
      </w:r>
      <w:r>
        <w:t>…………………………………………………</w:t>
      </w:r>
      <w:r w:rsidR="00F43642">
        <w:t>………………………………………………</w:t>
      </w:r>
      <w:r w:rsidR="00BC6C3B">
        <w:t>………………………….</w:t>
      </w:r>
      <w:r>
        <w:t>70</w:t>
      </w:r>
    </w:p>
    <w:p w14:paraId="2450DA66" w14:textId="7E5A17D6" w:rsidR="00934E3F" w:rsidRPr="00F43642" w:rsidRDefault="00934E3F" w:rsidP="00934E3F">
      <w:pPr>
        <w:jc w:val="both"/>
        <w:rPr>
          <w:lang w:val="es-ES"/>
        </w:rPr>
      </w:pPr>
      <w:r w:rsidRPr="00BC6C3B">
        <w:rPr>
          <w:lang w:val="es-ES"/>
        </w:rPr>
        <w:t xml:space="preserve">2.2 </w:t>
      </w:r>
      <w:r w:rsidR="00BC6C3B" w:rsidRPr="00BC6C3B">
        <w:rPr>
          <w:lang w:val="es-ES"/>
        </w:rPr>
        <w:t xml:space="preserve">                 </w:t>
      </w:r>
      <w:r w:rsidR="00F43642" w:rsidRPr="00BC6C3B">
        <w:rPr>
          <w:lang w:val="es-ES"/>
        </w:rPr>
        <w:t xml:space="preserve">PERFORMANȚA COMPANIILOR LOCALE VS. </w:t>
      </w:r>
      <w:r w:rsidR="00F43642" w:rsidRPr="00F43642">
        <w:rPr>
          <w:lang w:val="es-ES"/>
        </w:rPr>
        <w:t>PERFORMANȚA COMPANIILOR CU CAPITAL STRĂIN ÎN</w:t>
      </w:r>
      <w:r w:rsidR="00F43642">
        <w:rPr>
          <w:lang w:val="es-ES"/>
        </w:rPr>
        <w:t xml:space="preserve"> </w:t>
      </w:r>
      <w:r w:rsidR="00F43642" w:rsidRPr="00F43642">
        <w:rPr>
          <w:lang w:val="es-ES"/>
        </w:rPr>
        <w:t>SECTORUL</w:t>
      </w:r>
      <w:r w:rsidR="00F43642">
        <w:rPr>
          <w:lang w:val="es-ES"/>
        </w:rPr>
        <w:t xml:space="preserve"> </w:t>
      </w:r>
      <w:r w:rsidR="00F43642" w:rsidRPr="00F43642">
        <w:rPr>
          <w:lang w:val="es-ES"/>
        </w:rPr>
        <w:t>INDUSTRIAL</w:t>
      </w:r>
      <w:r w:rsidRPr="00F43642">
        <w:rPr>
          <w:lang w:val="es-ES"/>
        </w:rPr>
        <w:t>…………………………………………………………………………………</w:t>
      </w:r>
      <w:r w:rsidR="00BC6C3B">
        <w:rPr>
          <w:lang w:val="es-ES"/>
        </w:rPr>
        <w:t>…</w:t>
      </w:r>
      <w:r w:rsidR="00DA7D3E">
        <w:rPr>
          <w:lang w:val="es-ES"/>
        </w:rPr>
        <w:t>.</w:t>
      </w:r>
      <w:r w:rsidRPr="00F43642">
        <w:rPr>
          <w:lang w:val="es-ES"/>
        </w:rPr>
        <w:t>75</w:t>
      </w:r>
    </w:p>
    <w:p w14:paraId="4CD7466F" w14:textId="5256C79B" w:rsidR="00934E3F" w:rsidRPr="00F43642" w:rsidRDefault="00934E3F" w:rsidP="00934E3F">
      <w:pPr>
        <w:jc w:val="both"/>
        <w:rPr>
          <w:lang w:val="es-ES"/>
        </w:rPr>
      </w:pPr>
      <w:r w:rsidRPr="00F43642">
        <w:rPr>
          <w:lang w:val="es-ES"/>
        </w:rPr>
        <w:t xml:space="preserve">2.2.1 </w:t>
      </w:r>
      <w:r w:rsidR="00BC6C3B">
        <w:rPr>
          <w:lang w:val="es-ES"/>
        </w:rPr>
        <w:t xml:space="preserve">      </w:t>
      </w:r>
      <w:r w:rsidR="00DA7D3E">
        <w:rPr>
          <w:lang w:val="es-ES"/>
        </w:rPr>
        <w:t xml:space="preserve">  </w:t>
      </w:r>
      <w:proofErr w:type="spellStart"/>
      <w:r w:rsidR="00F43642" w:rsidRPr="00F43642">
        <w:rPr>
          <w:lang w:val="es-ES"/>
        </w:rPr>
        <w:t>Număr</w:t>
      </w:r>
      <w:proofErr w:type="spellEnd"/>
      <w:r w:rsidR="00F43642" w:rsidRPr="00F43642">
        <w:rPr>
          <w:lang w:val="es-ES"/>
        </w:rPr>
        <w:t xml:space="preserve"> de </w:t>
      </w:r>
      <w:proofErr w:type="spellStart"/>
      <w:r w:rsidR="00F43642" w:rsidRPr="00F43642">
        <w:rPr>
          <w:lang w:val="es-ES"/>
        </w:rPr>
        <w:t>companii</w:t>
      </w:r>
      <w:proofErr w:type="spellEnd"/>
      <w:r w:rsidRPr="00F43642">
        <w:rPr>
          <w:lang w:val="es-ES"/>
        </w:rPr>
        <w:t>…………………………………………………………………………………</w:t>
      </w:r>
      <w:r w:rsidR="00BC6C3B">
        <w:rPr>
          <w:lang w:val="es-ES"/>
        </w:rPr>
        <w:t>………….</w:t>
      </w:r>
      <w:r w:rsidRPr="00F43642">
        <w:rPr>
          <w:lang w:val="es-ES"/>
        </w:rPr>
        <w:t>77</w:t>
      </w:r>
    </w:p>
    <w:p w14:paraId="79B5DFD2" w14:textId="0301FD2B" w:rsidR="00934E3F" w:rsidRPr="00F43642" w:rsidRDefault="00934E3F" w:rsidP="00934E3F">
      <w:pPr>
        <w:jc w:val="both"/>
        <w:rPr>
          <w:lang w:val="es-ES"/>
        </w:rPr>
      </w:pPr>
      <w:r w:rsidRPr="00F43642">
        <w:rPr>
          <w:lang w:val="es-ES"/>
        </w:rPr>
        <w:t xml:space="preserve">2.2.2 </w:t>
      </w:r>
      <w:r w:rsidR="00BC6C3B">
        <w:rPr>
          <w:lang w:val="es-ES"/>
        </w:rPr>
        <w:t xml:space="preserve">      </w:t>
      </w:r>
      <w:r w:rsidR="00DA7D3E">
        <w:rPr>
          <w:lang w:val="es-ES"/>
        </w:rPr>
        <w:t xml:space="preserve">  </w:t>
      </w:r>
      <w:r w:rsidR="00F43642" w:rsidRPr="00F43642">
        <w:rPr>
          <w:lang w:val="es-ES"/>
        </w:rPr>
        <w:t xml:space="preserve">Cifra de </w:t>
      </w:r>
      <w:proofErr w:type="spellStart"/>
      <w:r w:rsidR="00F43642" w:rsidRPr="00F43642">
        <w:rPr>
          <w:lang w:val="es-ES"/>
        </w:rPr>
        <w:t>aface</w:t>
      </w:r>
      <w:r w:rsidR="00F43642">
        <w:rPr>
          <w:lang w:val="es-ES"/>
        </w:rPr>
        <w:t>ri</w:t>
      </w:r>
      <w:proofErr w:type="spellEnd"/>
      <w:r w:rsidRPr="00F43642">
        <w:rPr>
          <w:lang w:val="es-ES"/>
        </w:rPr>
        <w:t>………………………………………………………………………………………</w:t>
      </w:r>
      <w:r w:rsidR="00BC6C3B">
        <w:rPr>
          <w:lang w:val="es-ES"/>
        </w:rPr>
        <w:t>…………..</w:t>
      </w:r>
      <w:r w:rsidRPr="00F43642">
        <w:rPr>
          <w:lang w:val="es-ES"/>
        </w:rPr>
        <w:t>84</w:t>
      </w:r>
    </w:p>
    <w:p w14:paraId="515870C7" w14:textId="74F44943" w:rsidR="00934E3F" w:rsidRPr="00F43642" w:rsidRDefault="00934E3F" w:rsidP="002F6C69">
      <w:pPr>
        <w:jc w:val="both"/>
        <w:rPr>
          <w:lang w:val="es-ES"/>
        </w:rPr>
      </w:pPr>
      <w:r w:rsidRPr="00F43642">
        <w:rPr>
          <w:lang w:val="es-ES"/>
        </w:rPr>
        <w:lastRenderedPageBreak/>
        <w:t xml:space="preserve">2.2.3 </w:t>
      </w:r>
      <w:r w:rsidR="00BC6C3B">
        <w:rPr>
          <w:lang w:val="es-ES"/>
        </w:rPr>
        <w:t xml:space="preserve">       </w:t>
      </w:r>
      <w:proofErr w:type="spellStart"/>
      <w:r w:rsidR="00F43642" w:rsidRPr="00F43642">
        <w:rPr>
          <w:lang w:val="es-ES"/>
        </w:rPr>
        <w:t>Valoare</w:t>
      </w:r>
      <w:proofErr w:type="spellEnd"/>
      <w:r w:rsidR="00F43642" w:rsidRPr="00F43642">
        <w:rPr>
          <w:lang w:val="es-ES"/>
        </w:rPr>
        <w:t xml:space="preserve"> </w:t>
      </w:r>
      <w:proofErr w:type="spellStart"/>
      <w:r w:rsidR="00F43642" w:rsidRPr="00F43642">
        <w:rPr>
          <w:lang w:val="es-ES"/>
        </w:rPr>
        <w:t>adăugată</w:t>
      </w:r>
      <w:proofErr w:type="spellEnd"/>
      <w:r w:rsidR="00F43642" w:rsidRPr="00F43642">
        <w:rPr>
          <w:lang w:val="es-ES"/>
        </w:rPr>
        <w:t xml:space="preserve"> la </w:t>
      </w:r>
      <w:proofErr w:type="spellStart"/>
      <w:r w:rsidR="00F43642" w:rsidRPr="00F43642">
        <w:rPr>
          <w:lang w:val="es-ES"/>
        </w:rPr>
        <w:t>cost</w:t>
      </w:r>
      <w:r w:rsidR="00F43642">
        <w:rPr>
          <w:lang w:val="es-ES"/>
        </w:rPr>
        <w:t>ul</w:t>
      </w:r>
      <w:proofErr w:type="spellEnd"/>
      <w:r w:rsidR="00F43642">
        <w:rPr>
          <w:lang w:val="es-ES"/>
        </w:rPr>
        <w:t xml:space="preserve"> </w:t>
      </w:r>
      <w:proofErr w:type="spellStart"/>
      <w:r w:rsidR="00F43642">
        <w:rPr>
          <w:lang w:val="es-ES"/>
        </w:rPr>
        <w:t>factorilor</w:t>
      </w:r>
      <w:proofErr w:type="spellEnd"/>
      <w:r w:rsidR="00F43642">
        <w:rPr>
          <w:lang w:val="es-ES"/>
        </w:rPr>
        <w:t xml:space="preserve"> de </w:t>
      </w:r>
      <w:proofErr w:type="spellStart"/>
      <w:r w:rsidR="00F43642">
        <w:rPr>
          <w:lang w:val="es-ES"/>
        </w:rPr>
        <w:t>producție</w:t>
      </w:r>
      <w:proofErr w:type="spellEnd"/>
      <w:r w:rsidRPr="00F43642">
        <w:rPr>
          <w:lang w:val="es-ES"/>
        </w:rPr>
        <w:t>……………………………………………</w:t>
      </w:r>
      <w:r w:rsidR="00BC6C3B">
        <w:rPr>
          <w:lang w:val="es-ES"/>
        </w:rPr>
        <w:t>……..</w:t>
      </w:r>
      <w:r w:rsidRPr="00F43642">
        <w:rPr>
          <w:lang w:val="es-ES"/>
        </w:rPr>
        <w:t>92</w:t>
      </w:r>
    </w:p>
    <w:p w14:paraId="48EB54F0" w14:textId="41F36B11" w:rsidR="00934E3F" w:rsidRPr="00F43642" w:rsidRDefault="00934E3F" w:rsidP="002F6C69">
      <w:pPr>
        <w:jc w:val="both"/>
        <w:rPr>
          <w:lang w:val="es-ES"/>
        </w:rPr>
      </w:pPr>
      <w:r w:rsidRPr="00F43642">
        <w:rPr>
          <w:lang w:val="es-ES"/>
        </w:rPr>
        <w:t xml:space="preserve">2.3    </w:t>
      </w:r>
      <w:r w:rsidR="00BC6C3B">
        <w:rPr>
          <w:lang w:val="es-ES"/>
        </w:rPr>
        <w:t xml:space="preserve">    </w:t>
      </w:r>
      <w:r w:rsidRPr="00F43642">
        <w:rPr>
          <w:lang w:val="es-ES"/>
        </w:rPr>
        <w:t xml:space="preserve"> </w:t>
      </w:r>
      <w:r w:rsidR="00BC6C3B">
        <w:rPr>
          <w:lang w:val="es-ES"/>
        </w:rPr>
        <w:t xml:space="preserve">   </w:t>
      </w:r>
      <w:r w:rsidR="00F43642" w:rsidRPr="00F43642">
        <w:rPr>
          <w:lang w:val="es-ES"/>
        </w:rPr>
        <w:t>CONCLUZII FINALE</w:t>
      </w:r>
      <w:r w:rsidRPr="00F43642">
        <w:rPr>
          <w:lang w:val="es-ES"/>
        </w:rPr>
        <w:t>……………………………………………………………………………………</w:t>
      </w:r>
      <w:r w:rsidR="00BC6C3B">
        <w:rPr>
          <w:lang w:val="es-ES"/>
        </w:rPr>
        <w:t>……….</w:t>
      </w:r>
      <w:r w:rsidR="00F43642" w:rsidRPr="00F43642">
        <w:rPr>
          <w:lang w:val="es-ES"/>
        </w:rPr>
        <w:t>.</w:t>
      </w:r>
      <w:r w:rsidRPr="00F43642">
        <w:rPr>
          <w:lang w:val="es-ES"/>
        </w:rPr>
        <w:t>100</w:t>
      </w:r>
    </w:p>
    <w:p w14:paraId="07266271" w14:textId="040FEFEF" w:rsidR="00934E3F" w:rsidRPr="00F43642" w:rsidRDefault="00934E3F" w:rsidP="002F6C69">
      <w:pPr>
        <w:jc w:val="both"/>
        <w:rPr>
          <w:lang w:val="es-ES"/>
        </w:rPr>
      </w:pPr>
      <w:r w:rsidRPr="00F43642">
        <w:rPr>
          <w:lang w:val="es-ES"/>
        </w:rPr>
        <w:t xml:space="preserve">3. </w:t>
      </w:r>
      <w:r w:rsidR="00F43642" w:rsidRPr="00F43642">
        <w:rPr>
          <w:lang w:val="es-ES"/>
        </w:rPr>
        <w:t>PERFORMANȚA COMPANIILOR DIN SECTORUL INDUSTRIAL</w:t>
      </w:r>
      <w:r w:rsidRPr="00F43642">
        <w:rPr>
          <w:lang w:val="es-ES"/>
        </w:rPr>
        <w:t>…………………………………</w:t>
      </w:r>
      <w:r w:rsidR="00F43642" w:rsidRPr="00F43642">
        <w:rPr>
          <w:lang w:val="es-ES"/>
        </w:rPr>
        <w:t>…………</w:t>
      </w:r>
      <w:r w:rsidRPr="00F43642">
        <w:rPr>
          <w:lang w:val="es-ES"/>
        </w:rPr>
        <w:t>102</w:t>
      </w:r>
    </w:p>
    <w:p w14:paraId="669B4810" w14:textId="4FDF3B51" w:rsidR="00934E3F" w:rsidRPr="00F43642" w:rsidRDefault="00934E3F" w:rsidP="002F6C69">
      <w:pPr>
        <w:jc w:val="both"/>
        <w:rPr>
          <w:lang w:val="es-ES"/>
        </w:rPr>
      </w:pPr>
      <w:r w:rsidRPr="00F43642">
        <w:rPr>
          <w:lang w:val="es-ES"/>
        </w:rPr>
        <w:t>3.1</w:t>
      </w:r>
      <w:r w:rsidR="00BC6C3B">
        <w:rPr>
          <w:lang w:val="es-ES"/>
        </w:rPr>
        <w:t xml:space="preserve">  </w:t>
      </w:r>
      <w:r w:rsidR="00F43642" w:rsidRPr="00F43642">
        <w:rPr>
          <w:lang w:val="es-ES"/>
        </w:rPr>
        <w:t>RENTABILITATEA ÎN SE</w:t>
      </w:r>
      <w:r w:rsidR="00F43642">
        <w:rPr>
          <w:lang w:val="es-ES"/>
        </w:rPr>
        <w:t>CTORUL INDUSTRIAL VS. RENTABILITATE</w:t>
      </w:r>
      <w:r w:rsidR="0064586B">
        <w:rPr>
          <w:lang w:val="es-ES"/>
        </w:rPr>
        <w:t>A</w:t>
      </w:r>
      <w:r w:rsidR="00F43642">
        <w:rPr>
          <w:lang w:val="es-ES"/>
        </w:rPr>
        <w:t xml:space="preserve"> ÎN ALTE SECTOARE</w:t>
      </w:r>
      <w:r w:rsidRPr="00F43642">
        <w:rPr>
          <w:lang w:val="es-ES"/>
        </w:rPr>
        <w:t>…………………………………………………………………………………………………………………</w:t>
      </w:r>
      <w:r w:rsidR="0064586B">
        <w:rPr>
          <w:lang w:val="es-ES"/>
        </w:rPr>
        <w:t>…</w:t>
      </w:r>
      <w:r w:rsidRPr="00F43642">
        <w:rPr>
          <w:lang w:val="es-ES"/>
        </w:rPr>
        <w:t>103</w:t>
      </w:r>
    </w:p>
    <w:p w14:paraId="6E2884CC" w14:textId="655A8251" w:rsidR="00934E3F" w:rsidRPr="0064586B" w:rsidRDefault="00934E3F" w:rsidP="002F6C69">
      <w:pPr>
        <w:jc w:val="both"/>
        <w:rPr>
          <w:lang w:val="es-ES"/>
        </w:rPr>
      </w:pPr>
      <w:r w:rsidRPr="0064586B">
        <w:rPr>
          <w:lang w:val="es-ES"/>
        </w:rPr>
        <w:t xml:space="preserve">3.1.1 </w:t>
      </w:r>
      <w:r w:rsidR="00BC6C3B">
        <w:rPr>
          <w:lang w:val="es-ES"/>
        </w:rPr>
        <w:t xml:space="preserve">       </w:t>
      </w:r>
      <w:proofErr w:type="spellStart"/>
      <w:r w:rsidR="0064586B" w:rsidRPr="0064586B">
        <w:rPr>
          <w:lang w:val="es-ES"/>
        </w:rPr>
        <w:t>Rentabilitatea</w:t>
      </w:r>
      <w:proofErr w:type="spellEnd"/>
      <w:r w:rsidR="0064586B" w:rsidRPr="0064586B">
        <w:rPr>
          <w:lang w:val="es-ES"/>
        </w:rPr>
        <w:t xml:space="preserve"> </w:t>
      </w:r>
      <w:proofErr w:type="spellStart"/>
      <w:r w:rsidR="0064586B" w:rsidRPr="0064586B">
        <w:rPr>
          <w:lang w:val="es-ES"/>
        </w:rPr>
        <w:t>în</w:t>
      </w:r>
      <w:proofErr w:type="spellEnd"/>
      <w:r w:rsidR="0064586B" w:rsidRPr="0064586B">
        <w:rPr>
          <w:lang w:val="es-ES"/>
        </w:rPr>
        <w:t xml:space="preserve"> industri</w:t>
      </w:r>
      <w:r w:rsidR="0064586B">
        <w:rPr>
          <w:lang w:val="es-ES"/>
        </w:rPr>
        <w:t>e</w:t>
      </w:r>
      <w:r w:rsidRPr="0064586B">
        <w:rPr>
          <w:lang w:val="es-ES"/>
        </w:rPr>
        <w:t>……………………………………………………………………………</w:t>
      </w:r>
      <w:r w:rsidR="00BC6C3B">
        <w:rPr>
          <w:lang w:val="es-ES"/>
        </w:rPr>
        <w:t>……..</w:t>
      </w:r>
      <w:r w:rsidRPr="0064586B">
        <w:rPr>
          <w:lang w:val="es-ES"/>
        </w:rPr>
        <w:t>103</w:t>
      </w:r>
    </w:p>
    <w:p w14:paraId="237B7109" w14:textId="41FEB828" w:rsidR="00934E3F" w:rsidRPr="0064586B" w:rsidRDefault="00934E3F" w:rsidP="002F6C69">
      <w:pPr>
        <w:jc w:val="both"/>
        <w:rPr>
          <w:lang w:val="es-ES"/>
        </w:rPr>
      </w:pPr>
      <w:r w:rsidRPr="0064586B">
        <w:rPr>
          <w:lang w:val="es-ES"/>
        </w:rPr>
        <w:t xml:space="preserve">3.1.2 </w:t>
      </w:r>
      <w:r w:rsidR="00BC6C3B">
        <w:rPr>
          <w:lang w:val="es-ES"/>
        </w:rPr>
        <w:t xml:space="preserve">       </w:t>
      </w:r>
      <w:proofErr w:type="spellStart"/>
      <w:r w:rsidR="0064586B" w:rsidRPr="0064586B">
        <w:rPr>
          <w:lang w:val="es-ES"/>
        </w:rPr>
        <w:t>Rentabilitatea</w:t>
      </w:r>
      <w:proofErr w:type="spellEnd"/>
      <w:r w:rsidR="0064586B" w:rsidRPr="0064586B">
        <w:rPr>
          <w:lang w:val="es-ES"/>
        </w:rPr>
        <w:t xml:space="preserve"> </w:t>
      </w:r>
      <w:proofErr w:type="spellStart"/>
      <w:r w:rsidR="0064586B" w:rsidRPr="0064586B">
        <w:rPr>
          <w:lang w:val="es-ES"/>
        </w:rPr>
        <w:t>în</w:t>
      </w:r>
      <w:proofErr w:type="spellEnd"/>
      <w:r w:rsidR="0064586B" w:rsidRPr="0064586B">
        <w:rPr>
          <w:lang w:val="es-ES"/>
        </w:rPr>
        <w:t xml:space="preserve"> </w:t>
      </w:r>
      <w:proofErr w:type="spellStart"/>
      <w:r w:rsidR="0064586B" w:rsidRPr="0064586B">
        <w:rPr>
          <w:lang w:val="es-ES"/>
        </w:rPr>
        <w:t>ser</w:t>
      </w:r>
      <w:r w:rsidR="0064586B">
        <w:rPr>
          <w:lang w:val="es-ES"/>
        </w:rPr>
        <w:t>vicii</w:t>
      </w:r>
      <w:proofErr w:type="spellEnd"/>
      <w:r w:rsidRPr="0064586B">
        <w:rPr>
          <w:lang w:val="es-ES"/>
        </w:rPr>
        <w:t>………………………………………………………………………………</w:t>
      </w:r>
      <w:r w:rsidR="00BC6C3B">
        <w:rPr>
          <w:lang w:val="es-ES"/>
        </w:rPr>
        <w:t>……..</w:t>
      </w:r>
      <w:r w:rsidRPr="0064586B">
        <w:rPr>
          <w:lang w:val="es-ES"/>
        </w:rPr>
        <w:t>107</w:t>
      </w:r>
    </w:p>
    <w:p w14:paraId="51AC2189" w14:textId="5B60E86E" w:rsidR="00934E3F" w:rsidRPr="0064586B" w:rsidRDefault="00934E3F" w:rsidP="002F6C69">
      <w:pPr>
        <w:jc w:val="both"/>
        <w:rPr>
          <w:lang w:val="es-ES"/>
        </w:rPr>
      </w:pPr>
      <w:r w:rsidRPr="0064586B">
        <w:rPr>
          <w:lang w:val="es-ES"/>
        </w:rPr>
        <w:t xml:space="preserve">3.2 </w:t>
      </w:r>
      <w:r w:rsidR="002F6C69">
        <w:rPr>
          <w:lang w:val="es-ES"/>
        </w:rPr>
        <w:t xml:space="preserve">  </w:t>
      </w:r>
      <w:r w:rsidR="0064586B" w:rsidRPr="0064586B">
        <w:rPr>
          <w:lang w:val="es-ES"/>
        </w:rPr>
        <w:t>PREDICȚIA PERFORMANȚEI ÎN SECTORUL INDUSTRIAL – EFECTELE PROP</w:t>
      </w:r>
      <w:r w:rsidR="0064586B">
        <w:rPr>
          <w:lang w:val="es-ES"/>
        </w:rPr>
        <w:t>R</w:t>
      </w:r>
      <w:r w:rsidR="0064586B" w:rsidRPr="0064586B">
        <w:rPr>
          <w:lang w:val="es-ES"/>
        </w:rPr>
        <w:t>IET</w:t>
      </w:r>
      <w:r w:rsidR="0064586B">
        <w:rPr>
          <w:lang w:val="es-ES"/>
        </w:rPr>
        <w:t xml:space="preserve">ĂȚII, INTENSITĂȚII TEHNOLOGICE ȘI DIMENSIUNII </w:t>
      </w:r>
      <w:r w:rsidRPr="0064586B">
        <w:rPr>
          <w:lang w:val="es-ES"/>
        </w:rPr>
        <w:t>…………………………………………………………</w:t>
      </w:r>
      <w:r w:rsidR="0064586B">
        <w:rPr>
          <w:lang w:val="es-ES"/>
        </w:rPr>
        <w:t>………..</w:t>
      </w:r>
      <w:r w:rsidRPr="0064586B">
        <w:rPr>
          <w:lang w:val="es-ES"/>
        </w:rPr>
        <w:t>115</w:t>
      </w:r>
    </w:p>
    <w:p w14:paraId="538F789C" w14:textId="2A33A626" w:rsidR="00934E3F" w:rsidRPr="00FF15EB" w:rsidRDefault="00934E3F" w:rsidP="002F6C69">
      <w:pPr>
        <w:jc w:val="both"/>
        <w:rPr>
          <w:lang w:val="es-ES"/>
        </w:rPr>
      </w:pPr>
      <w:r w:rsidRPr="00FF15EB">
        <w:rPr>
          <w:lang w:val="es-ES"/>
        </w:rPr>
        <w:t xml:space="preserve">3.2.1 </w:t>
      </w:r>
      <w:r w:rsidR="00BC6C3B" w:rsidRPr="00FF15EB">
        <w:rPr>
          <w:lang w:val="es-ES"/>
        </w:rPr>
        <w:t xml:space="preserve">      </w:t>
      </w:r>
      <w:proofErr w:type="spellStart"/>
      <w:r w:rsidR="0064586B" w:rsidRPr="00FF15EB">
        <w:rPr>
          <w:lang w:val="es-ES"/>
        </w:rPr>
        <w:t>Introducere</w:t>
      </w:r>
      <w:proofErr w:type="spellEnd"/>
      <w:r w:rsidRPr="00FF15EB">
        <w:rPr>
          <w:lang w:val="es-ES"/>
        </w:rPr>
        <w:t>………………………………………………………………………………………………</w:t>
      </w:r>
      <w:r w:rsidR="00BC6C3B" w:rsidRPr="00FF15EB">
        <w:rPr>
          <w:lang w:val="es-ES"/>
        </w:rPr>
        <w:t>………</w:t>
      </w:r>
      <w:r w:rsidRPr="00FF15EB">
        <w:rPr>
          <w:lang w:val="es-ES"/>
        </w:rPr>
        <w:t>115</w:t>
      </w:r>
    </w:p>
    <w:p w14:paraId="4212CB78" w14:textId="70CF4B05" w:rsidR="00934E3F" w:rsidRPr="00FF15EB" w:rsidRDefault="00934E3F" w:rsidP="002F6C69">
      <w:pPr>
        <w:jc w:val="both"/>
        <w:rPr>
          <w:lang w:val="es-ES"/>
        </w:rPr>
      </w:pPr>
      <w:r w:rsidRPr="00FF15EB">
        <w:rPr>
          <w:lang w:val="es-ES"/>
        </w:rPr>
        <w:t>3.2.2</w:t>
      </w:r>
      <w:r w:rsidR="00BC6C3B" w:rsidRPr="00FF15EB">
        <w:rPr>
          <w:lang w:val="es-ES"/>
        </w:rPr>
        <w:t xml:space="preserve">      </w:t>
      </w:r>
      <w:r w:rsidRPr="00FF15EB">
        <w:rPr>
          <w:lang w:val="es-ES"/>
        </w:rPr>
        <w:t xml:space="preserve"> </w:t>
      </w:r>
      <w:proofErr w:type="spellStart"/>
      <w:r w:rsidR="0064586B" w:rsidRPr="00FF15EB">
        <w:rPr>
          <w:lang w:val="es-ES"/>
        </w:rPr>
        <w:t>Contextul</w:t>
      </w:r>
      <w:proofErr w:type="spellEnd"/>
      <w:r w:rsidR="0064586B" w:rsidRPr="00FF15EB">
        <w:rPr>
          <w:lang w:val="es-ES"/>
        </w:rPr>
        <w:t xml:space="preserve"> </w:t>
      </w:r>
      <w:proofErr w:type="spellStart"/>
      <w:r w:rsidR="0064586B" w:rsidRPr="00FF15EB">
        <w:rPr>
          <w:lang w:val="es-ES"/>
        </w:rPr>
        <w:t>cercetării</w:t>
      </w:r>
      <w:proofErr w:type="spellEnd"/>
      <w:r w:rsidRPr="00FF15EB">
        <w:rPr>
          <w:lang w:val="es-ES"/>
        </w:rPr>
        <w:t>……………………………………………………………………………………</w:t>
      </w:r>
      <w:r w:rsidR="00BC6C3B" w:rsidRPr="00FF15EB">
        <w:rPr>
          <w:lang w:val="es-ES"/>
        </w:rPr>
        <w:t>……..</w:t>
      </w:r>
      <w:r w:rsidRPr="00FF15EB">
        <w:rPr>
          <w:lang w:val="es-ES"/>
        </w:rPr>
        <w:t>118</w:t>
      </w:r>
    </w:p>
    <w:p w14:paraId="6614896B" w14:textId="2F03F55B" w:rsidR="00934E3F" w:rsidRPr="00FF15EB" w:rsidRDefault="00934E3F" w:rsidP="002F6C69">
      <w:pPr>
        <w:jc w:val="both"/>
        <w:rPr>
          <w:lang w:val="es-ES"/>
        </w:rPr>
      </w:pPr>
      <w:r w:rsidRPr="00FF15EB">
        <w:rPr>
          <w:lang w:val="es-ES"/>
        </w:rPr>
        <w:t xml:space="preserve">3.2.3 </w:t>
      </w:r>
      <w:r w:rsidR="00BC6C3B" w:rsidRPr="00FF15EB">
        <w:rPr>
          <w:lang w:val="es-ES"/>
        </w:rPr>
        <w:t xml:space="preserve">      </w:t>
      </w:r>
      <w:r w:rsidR="0064586B" w:rsidRPr="00FF15EB">
        <w:rPr>
          <w:lang w:val="es-ES"/>
        </w:rPr>
        <w:t xml:space="preserve">Date </w:t>
      </w:r>
      <w:proofErr w:type="spellStart"/>
      <w:r w:rsidR="0064586B" w:rsidRPr="00FF15EB">
        <w:rPr>
          <w:lang w:val="es-ES"/>
        </w:rPr>
        <w:t>și</w:t>
      </w:r>
      <w:proofErr w:type="spellEnd"/>
      <w:r w:rsidR="0064586B" w:rsidRPr="00FF15EB">
        <w:rPr>
          <w:lang w:val="es-ES"/>
        </w:rPr>
        <w:t xml:space="preserve"> </w:t>
      </w:r>
      <w:proofErr w:type="spellStart"/>
      <w:r w:rsidR="0064586B" w:rsidRPr="00FF15EB">
        <w:rPr>
          <w:lang w:val="es-ES"/>
        </w:rPr>
        <w:t>metodologie</w:t>
      </w:r>
      <w:proofErr w:type="spellEnd"/>
      <w:r w:rsidRPr="00FF15EB">
        <w:rPr>
          <w:lang w:val="es-ES"/>
        </w:rPr>
        <w:t>……………………………………………………………………………………</w:t>
      </w:r>
      <w:r w:rsidR="00BC6C3B" w:rsidRPr="00FF15EB">
        <w:rPr>
          <w:lang w:val="es-ES"/>
        </w:rPr>
        <w:t>……..</w:t>
      </w:r>
      <w:r w:rsidRPr="00FF15EB">
        <w:rPr>
          <w:lang w:val="es-ES"/>
        </w:rPr>
        <w:t>121</w:t>
      </w:r>
    </w:p>
    <w:p w14:paraId="3CE8AB02" w14:textId="3748EF4B" w:rsidR="00934E3F" w:rsidRPr="002F6C69" w:rsidRDefault="00934E3F" w:rsidP="002F6C69">
      <w:pPr>
        <w:jc w:val="both"/>
        <w:rPr>
          <w:lang w:val="en-US"/>
        </w:rPr>
      </w:pPr>
      <w:r w:rsidRPr="002F6C69">
        <w:rPr>
          <w:lang w:val="en-US"/>
        </w:rPr>
        <w:t xml:space="preserve">3.2.4 </w:t>
      </w:r>
      <w:r w:rsidR="00BC6C3B">
        <w:rPr>
          <w:lang w:val="en-US"/>
        </w:rPr>
        <w:t xml:space="preserve">      </w:t>
      </w:r>
      <w:proofErr w:type="spellStart"/>
      <w:r w:rsidR="0064586B" w:rsidRPr="002F6C69">
        <w:rPr>
          <w:lang w:val="en-US"/>
        </w:rPr>
        <w:t>Rezultate</w:t>
      </w:r>
      <w:proofErr w:type="spellEnd"/>
      <w:r w:rsidRPr="002F6C69">
        <w:rPr>
          <w:lang w:val="en-US"/>
        </w:rPr>
        <w:t>………………………………………………………………………………………………………</w:t>
      </w:r>
      <w:r w:rsidR="00BC6C3B">
        <w:rPr>
          <w:lang w:val="en-US"/>
        </w:rPr>
        <w:t>….</w:t>
      </w:r>
      <w:r w:rsidRPr="002F6C69">
        <w:rPr>
          <w:lang w:val="en-US"/>
        </w:rPr>
        <w:t>129</w:t>
      </w:r>
    </w:p>
    <w:p w14:paraId="44F53D19" w14:textId="0410D2DD" w:rsidR="00934E3F" w:rsidRPr="002F6C69" w:rsidRDefault="00934E3F" w:rsidP="002F6C69">
      <w:pPr>
        <w:jc w:val="both"/>
        <w:rPr>
          <w:lang w:val="en-US"/>
        </w:rPr>
      </w:pPr>
      <w:r w:rsidRPr="002F6C69">
        <w:rPr>
          <w:lang w:val="en-US"/>
        </w:rPr>
        <w:t xml:space="preserve">3.2.5 </w:t>
      </w:r>
      <w:r w:rsidR="00BC6C3B">
        <w:rPr>
          <w:lang w:val="en-US"/>
        </w:rPr>
        <w:t xml:space="preserve">      </w:t>
      </w:r>
      <w:proofErr w:type="spellStart"/>
      <w:r w:rsidR="0064586B" w:rsidRPr="002F6C69">
        <w:rPr>
          <w:lang w:val="en-US"/>
        </w:rPr>
        <w:t>Concluzii</w:t>
      </w:r>
      <w:proofErr w:type="spellEnd"/>
      <w:r w:rsidRPr="002F6C69">
        <w:rPr>
          <w:lang w:val="en-US"/>
        </w:rPr>
        <w:t>………………………………………………………………………………………………………</w:t>
      </w:r>
      <w:r w:rsidR="00BC6C3B">
        <w:rPr>
          <w:lang w:val="en-US"/>
        </w:rPr>
        <w:t>….</w:t>
      </w:r>
      <w:r w:rsidRPr="002F6C69">
        <w:rPr>
          <w:lang w:val="en-US"/>
        </w:rPr>
        <w:t>136</w:t>
      </w:r>
    </w:p>
    <w:p w14:paraId="0F35CBF7" w14:textId="4EA6160A" w:rsidR="00934E3F" w:rsidRDefault="00934E3F" w:rsidP="002F6C69">
      <w:pPr>
        <w:jc w:val="both"/>
      </w:pPr>
      <w:r>
        <w:t xml:space="preserve">3.3     </w:t>
      </w:r>
      <w:r w:rsidR="00BC6C3B">
        <w:t xml:space="preserve">    </w:t>
      </w:r>
      <w:r w:rsidR="0064586B">
        <w:t xml:space="preserve">INVESTIȚIILE STRĂINE DIRECTE ȘI RENTABILITATEA </w:t>
      </w:r>
      <w:r>
        <w:t xml:space="preserve">– </w:t>
      </w:r>
      <w:r w:rsidR="00736349">
        <w:t xml:space="preserve">SECTORUL INDUSTRIAL </w:t>
      </w:r>
      <w:r>
        <w:t>HIGH-TECH VS LOW-TECH ………………………………………………………………………………………</w:t>
      </w:r>
      <w:r w:rsidR="00736349">
        <w:t>……………………</w:t>
      </w:r>
      <w:r w:rsidR="00BC6C3B">
        <w:t>…</w:t>
      </w:r>
      <w:r>
        <w:t>139</w:t>
      </w:r>
    </w:p>
    <w:p w14:paraId="1DDE7B14" w14:textId="450B17F1" w:rsidR="00934E3F" w:rsidRDefault="00934E3F" w:rsidP="002F6C69">
      <w:pPr>
        <w:jc w:val="both"/>
      </w:pPr>
      <w:r>
        <w:t xml:space="preserve">3.3.1 </w:t>
      </w:r>
      <w:r w:rsidR="00BC6C3B">
        <w:t xml:space="preserve">      </w:t>
      </w:r>
      <w:proofErr w:type="spellStart"/>
      <w:r w:rsidR="00736349">
        <w:t>Introducere</w:t>
      </w:r>
      <w:proofErr w:type="spellEnd"/>
      <w:r>
        <w:t>……………………………………………………………………………………………</w:t>
      </w:r>
      <w:r w:rsidR="00BC6C3B">
        <w:t>………….</w:t>
      </w:r>
      <w:r>
        <w:t>139</w:t>
      </w:r>
    </w:p>
    <w:p w14:paraId="7B247884" w14:textId="0DF7A517" w:rsidR="00934E3F" w:rsidRDefault="00934E3F" w:rsidP="002F6C69">
      <w:pPr>
        <w:jc w:val="both"/>
      </w:pPr>
      <w:r>
        <w:t xml:space="preserve">3.3.2 </w:t>
      </w:r>
      <w:r w:rsidR="00BC6C3B">
        <w:t xml:space="preserve">      </w:t>
      </w:r>
      <w:proofErr w:type="spellStart"/>
      <w:r w:rsidR="00736349">
        <w:t>Contextul</w:t>
      </w:r>
      <w:proofErr w:type="spellEnd"/>
      <w:r w:rsidR="00736349">
        <w:t xml:space="preserve"> </w:t>
      </w:r>
      <w:proofErr w:type="spellStart"/>
      <w:r w:rsidR="00736349">
        <w:t>cercetării</w:t>
      </w:r>
      <w:proofErr w:type="spellEnd"/>
      <w:r>
        <w:t>………………………………………………………………………</w:t>
      </w:r>
      <w:r w:rsidR="00BC6C3B">
        <w:t>……………………</w:t>
      </w:r>
      <w:r>
        <w:t>140</w:t>
      </w:r>
    </w:p>
    <w:p w14:paraId="41306061" w14:textId="65AC4BBB" w:rsidR="00934E3F" w:rsidRDefault="00934E3F" w:rsidP="002F6C69">
      <w:pPr>
        <w:jc w:val="both"/>
      </w:pPr>
      <w:r>
        <w:t xml:space="preserve">3.3.3 </w:t>
      </w:r>
      <w:r w:rsidR="00BC6C3B">
        <w:t xml:space="preserve">      </w:t>
      </w:r>
      <w:r w:rsidR="00736349">
        <w:t xml:space="preserve">Date </w:t>
      </w:r>
      <w:proofErr w:type="spellStart"/>
      <w:r w:rsidR="00736349">
        <w:t>și</w:t>
      </w:r>
      <w:proofErr w:type="spellEnd"/>
      <w:r w:rsidR="00736349">
        <w:t xml:space="preserve"> </w:t>
      </w:r>
      <w:proofErr w:type="spellStart"/>
      <w:r w:rsidR="00736349">
        <w:t>metodologie</w:t>
      </w:r>
      <w:proofErr w:type="spellEnd"/>
      <w:r>
        <w:t>…………………………………………………………………………………</w:t>
      </w:r>
      <w:r w:rsidR="00BC6C3B">
        <w:t>…………</w:t>
      </w:r>
      <w:r>
        <w:t>142</w:t>
      </w:r>
    </w:p>
    <w:p w14:paraId="77EE4FF6" w14:textId="15D97A26" w:rsidR="00934E3F" w:rsidRDefault="00934E3F" w:rsidP="002F6C69">
      <w:pPr>
        <w:jc w:val="both"/>
      </w:pPr>
      <w:r>
        <w:t xml:space="preserve">3.3.4 </w:t>
      </w:r>
      <w:r w:rsidR="00BC6C3B">
        <w:t xml:space="preserve">      </w:t>
      </w:r>
      <w:proofErr w:type="spellStart"/>
      <w:r w:rsidR="00736349">
        <w:t>Rezultate</w:t>
      </w:r>
      <w:proofErr w:type="spellEnd"/>
      <w:r>
        <w:t>………………………………………………………………………………………………</w:t>
      </w:r>
      <w:r w:rsidR="00BC6C3B">
        <w:t>………….</w:t>
      </w:r>
      <w:r>
        <w:t>149</w:t>
      </w:r>
    </w:p>
    <w:p w14:paraId="0C7E91B2" w14:textId="0F059666" w:rsidR="00934E3F" w:rsidRDefault="00934E3F" w:rsidP="002F6C69">
      <w:pPr>
        <w:jc w:val="both"/>
      </w:pPr>
      <w:r>
        <w:t xml:space="preserve">3.3.5 </w:t>
      </w:r>
      <w:r w:rsidR="00BC6C3B">
        <w:t xml:space="preserve">      </w:t>
      </w:r>
      <w:proofErr w:type="spellStart"/>
      <w:r w:rsidR="00736349">
        <w:t>Concluzii</w:t>
      </w:r>
      <w:proofErr w:type="spellEnd"/>
      <w:r>
        <w:t>………………………………………………………………………………………</w:t>
      </w:r>
      <w:r w:rsidR="00BC6C3B">
        <w:t>………………….</w:t>
      </w:r>
      <w:r>
        <w:t>154</w:t>
      </w:r>
    </w:p>
    <w:p w14:paraId="6EA820EB" w14:textId="6DA4D275" w:rsidR="00934E3F" w:rsidRDefault="00934E3F" w:rsidP="002F6C69">
      <w:pPr>
        <w:jc w:val="both"/>
      </w:pPr>
      <w:r>
        <w:t xml:space="preserve">3.4     </w:t>
      </w:r>
      <w:r w:rsidR="00BC6C3B">
        <w:t xml:space="preserve">      </w:t>
      </w:r>
      <w:r w:rsidR="00736349">
        <w:t>CONCLUZII FINALE</w:t>
      </w:r>
      <w:r>
        <w:t>………………………………………………………………………………………</w:t>
      </w:r>
      <w:r w:rsidR="00BC6C3B">
        <w:t>……1</w:t>
      </w:r>
      <w:r>
        <w:t>55</w:t>
      </w:r>
    </w:p>
    <w:p w14:paraId="4303CD9C" w14:textId="0E934681" w:rsidR="00934E3F" w:rsidRDefault="00934E3F" w:rsidP="002F6C69">
      <w:pPr>
        <w:jc w:val="both"/>
      </w:pPr>
      <w:r>
        <w:t xml:space="preserve">4. </w:t>
      </w:r>
      <w:r w:rsidR="00736349">
        <w:t>PERFORMANȚA COMPANIILOR DIN SECTORUL INDUSTRIAL PE TIMP DE CRIZĂ</w:t>
      </w:r>
      <w:r>
        <w:t>………………</w:t>
      </w:r>
      <w:r w:rsidR="00736349">
        <w:t>….</w:t>
      </w:r>
      <w:r>
        <w:t>157</w:t>
      </w:r>
    </w:p>
    <w:p w14:paraId="03F3A56E" w14:textId="672AC55E" w:rsidR="00934E3F" w:rsidRPr="00FF15EB" w:rsidRDefault="00934E3F" w:rsidP="002F6C69">
      <w:pPr>
        <w:jc w:val="both"/>
      </w:pPr>
      <w:r w:rsidRPr="00FF15EB">
        <w:t>4.1</w:t>
      </w:r>
      <w:r w:rsidR="002F6C69" w:rsidRPr="00FF15EB">
        <w:t xml:space="preserve"> </w:t>
      </w:r>
      <w:r w:rsidR="00BC6C3B" w:rsidRPr="00FF15EB">
        <w:t xml:space="preserve"> </w:t>
      </w:r>
      <w:r w:rsidR="00736349" w:rsidRPr="00FF15EB">
        <w:t>FACTORI DE INFLUENȚĂ A PERFORMANȚEI INDUSTRIILOR ÎN PERIOADE DE TURBULENȚĂ</w:t>
      </w:r>
      <w:r w:rsidRPr="00FF15EB">
        <w:t>…</w:t>
      </w:r>
      <w:r w:rsidR="002F6C69" w:rsidRPr="00FF15EB">
        <w:t>…………………………………………………………………………………………………………….</w:t>
      </w:r>
      <w:r w:rsidRPr="00FF15EB">
        <w:t>.158</w:t>
      </w:r>
    </w:p>
    <w:p w14:paraId="351E1293" w14:textId="16154F17" w:rsidR="00934E3F" w:rsidRPr="00FF15EB" w:rsidRDefault="00934E3F" w:rsidP="002F6C69">
      <w:pPr>
        <w:jc w:val="both"/>
      </w:pPr>
      <w:r w:rsidRPr="00FF15EB">
        <w:t xml:space="preserve">4.1.1 </w:t>
      </w:r>
      <w:r w:rsidR="00BC6C3B" w:rsidRPr="00FF15EB">
        <w:t xml:space="preserve">      </w:t>
      </w:r>
      <w:proofErr w:type="spellStart"/>
      <w:r w:rsidR="00736349" w:rsidRPr="00FF15EB">
        <w:t>Introducere</w:t>
      </w:r>
      <w:proofErr w:type="spellEnd"/>
      <w:r w:rsidRPr="00FF15EB">
        <w:t>……………………………………………………………………………………………</w:t>
      </w:r>
      <w:r w:rsidR="00BC6C3B" w:rsidRPr="00FF15EB">
        <w:t>………….</w:t>
      </w:r>
      <w:r w:rsidRPr="00FF15EB">
        <w:t>158</w:t>
      </w:r>
    </w:p>
    <w:p w14:paraId="5DBB7248" w14:textId="1A117FDB" w:rsidR="00934E3F" w:rsidRPr="00FF15EB" w:rsidRDefault="00934E3F" w:rsidP="002F6C69">
      <w:pPr>
        <w:jc w:val="both"/>
      </w:pPr>
      <w:r w:rsidRPr="00FF15EB">
        <w:t xml:space="preserve">4.1.2 </w:t>
      </w:r>
      <w:r w:rsidR="00BC6C3B" w:rsidRPr="00FF15EB">
        <w:t xml:space="preserve">      </w:t>
      </w:r>
      <w:r w:rsidR="00736349" w:rsidRPr="00FF15EB">
        <w:t xml:space="preserve">Context de </w:t>
      </w:r>
      <w:proofErr w:type="spellStart"/>
      <w:r w:rsidR="00736349" w:rsidRPr="00FF15EB">
        <w:t>cercetare</w:t>
      </w:r>
      <w:proofErr w:type="spellEnd"/>
      <w:r w:rsidRPr="00FF15EB">
        <w:t>…………………………………………………………………………………</w:t>
      </w:r>
      <w:r w:rsidR="00BC6C3B" w:rsidRPr="00FF15EB">
        <w:t>……….</w:t>
      </w:r>
      <w:r w:rsidRPr="00FF15EB">
        <w:t>160</w:t>
      </w:r>
    </w:p>
    <w:p w14:paraId="7B1C2F09" w14:textId="09E1190A" w:rsidR="00934E3F" w:rsidRPr="00FF15EB" w:rsidRDefault="00934E3F" w:rsidP="002F6C69">
      <w:pPr>
        <w:jc w:val="both"/>
      </w:pPr>
      <w:r w:rsidRPr="00FF15EB">
        <w:t xml:space="preserve">4.1.3 </w:t>
      </w:r>
      <w:r w:rsidR="00BC6C3B" w:rsidRPr="00FF15EB">
        <w:t xml:space="preserve">      </w:t>
      </w:r>
      <w:r w:rsidR="00736349" w:rsidRPr="00FF15EB">
        <w:t xml:space="preserve">Date </w:t>
      </w:r>
      <w:proofErr w:type="spellStart"/>
      <w:r w:rsidR="00736349" w:rsidRPr="00FF15EB">
        <w:t>și</w:t>
      </w:r>
      <w:proofErr w:type="spellEnd"/>
      <w:r w:rsidR="00736349" w:rsidRPr="00FF15EB">
        <w:t xml:space="preserve"> </w:t>
      </w:r>
      <w:proofErr w:type="spellStart"/>
      <w:r w:rsidR="00736349" w:rsidRPr="00FF15EB">
        <w:t>metodologie</w:t>
      </w:r>
      <w:proofErr w:type="spellEnd"/>
      <w:r w:rsidRPr="00FF15EB">
        <w:t>……………………………………………………………………………………</w:t>
      </w:r>
      <w:r w:rsidR="00BC6C3B" w:rsidRPr="00FF15EB">
        <w:t>………</w:t>
      </w:r>
      <w:r w:rsidRPr="00FF15EB">
        <w:t>164</w:t>
      </w:r>
    </w:p>
    <w:p w14:paraId="03456848" w14:textId="381447C1" w:rsidR="00934E3F" w:rsidRPr="00FF15EB" w:rsidRDefault="00934E3F" w:rsidP="002F6C69">
      <w:pPr>
        <w:jc w:val="both"/>
      </w:pPr>
      <w:r w:rsidRPr="00FF15EB">
        <w:t xml:space="preserve">4.1.4 </w:t>
      </w:r>
      <w:r w:rsidR="00BC6C3B" w:rsidRPr="00FF15EB">
        <w:t xml:space="preserve">      </w:t>
      </w:r>
      <w:proofErr w:type="spellStart"/>
      <w:r w:rsidR="00736349" w:rsidRPr="00FF15EB">
        <w:t>Rezultate</w:t>
      </w:r>
      <w:proofErr w:type="spellEnd"/>
      <w:r w:rsidRPr="00FF15EB">
        <w:t>……………………………………………………………………………………………………</w:t>
      </w:r>
      <w:r w:rsidR="00BC6C3B" w:rsidRPr="00FF15EB">
        <w:t>……..</w:t>
      </w:r>
      <w:r w:rsidRPr="00FF15EB">
        <w:t>167</w:t>
      </w:r>
    </w:p>
    <w:p w14:paraId="18BE36F3" w14:textId="3C7D3A3C" w:rsidR="00934E3F" w:rsidRPr="00FF15EB" w:rsidRDefault="00934E3F" w:rsidP="002F6C69">
      <w:pPr>
        <w:jc w:val="both"/>
      </w:pPr>
      <w:r w:rsidRPr="00FF15EB">
        <w:t xml:space="preserve">4.1.5 </w:t>
      </w:r>
      <w:r w:rsidR="00BC6C3B" w:rsidRPr="00FF15EB">
        <w:t xml:space="preserve">      </w:t>
      </w:r>
      <w:proofErr w:type="spellStart"/>
      <w:r w:rsidR="00736349" w:rsidRPr="00FF15EB">
        <w:t>Concluzii</w:t>
      </w:r>
      <w:proofErr w:type="spellEnd"/>
      <w:r w:rsidRPr="00FF15EB">
        <w:t>……………………………………………………………………………………………………</w:t>
      </w:r>
      <w:r w:rsidR="00BC6C3B" w:rsidRPr="00FF15EB">
        <w:t>……..</w:t>
      </w:r>
      <w:r w:rsidRPr="00FF15EB">
        <w:t>175</w:t>
      </w:r>
    </w:p>
    <w:p w14:paraId="544EC2DF" w14:textId="0819314D" w:rsidR="00934E3F" w:rsidRPr="00FF15EB" w:rsidRDefault="00934E3F" w:rsidP="002F6C69">
      <w:pPr>
        <w:jc w:val="both"/>
      </w:pPr>
      <w:r w:rsidRPr="00FF15EB">
        <w:lastRenderedPageBreak/>
        <w:t xml:space="preserve">4.2 </w:t>
      </w:r>
      <w:r w:rsidR="00BC6C3B" w:rsidRPr="00FF15EB">
        <w:t xml:space="preserve">   </w:t>
      </w:r>
      <w:r w:rsidR="00736349" w:rsidRPr="00FF15EB">
        <w:t>DIFERENȚE ÎN PERFORMANȚA COMPANIILOR INDUSTRIALE ÎN TIMPUL PERIOADELOR ECONOMICE TULBURI</w:t>
      </w:r>
      <w:r w:rsidRPr="00FF15EB">
        <w:t>…………………………………………………………………………………………………</w:t>
      </w:r>
      <w:r w:rsidR="00736349" w:rsidRPr="00FF15EB">
        <w:t>…</w:t>
      </w:r>
      <w:r w:rsidRPr="00FF15EB">
        <w:t>176</w:t>
      </w:r>
    </w:p>
    <w:p w14:paraId="6C96D780" w14:textId="66AB7084" w:rsidR="00934E3F" w:rsidRPr="00FF15EB" w:rsidRDefault="00934E3F" w:rsidP="002F6C69">
      <w:pPr>
        <w:jc w:val="both"/>
      </w:pPr>
      <w:r w:rsidRPr="00FF15EB">
        <w:t xml:space="preserve">4.2.1 </w:t>
      </w:r>
      <w:r w:rsidR="00BC6C3B" w:rsidRPr="00FF15EB">
        <w:t xml:space="preserve">      </w:t>
      </w:r>
      <w:proofErr w:type="spellStart"/>
      <w:r w:rsidR="00736349" w:rsidRPr="00FF15EB">
        <w:t>Introducere</w:t>
      </w:r>
      <w:proofErr w:type="spellEnd"/>
      <w:r w:rsidRPr="00FF15EB">
        <w:t>……………………………………………………………………………………………</w:t>
      </w:r>
      <w:r w:rsidR="00BC6C3B" w:rsidRPr="00FF15EB">
        <w:t>………….</w:t>
      </w:r>
      <w:r w:rsidRPr="00FF15EB">
        <w:t>176</w:t>
      </w:r>
    </w:p>
    <w:p w14:paraId="71D63851" w14:textId="45DC8C4F" w:rsidR="00934E3F" w:rsidRPr="00FF15EB" w:rsidRDefault="00934E3F" w:rsidP="002F6C69">
      <w:pPr>
        <w:jc w:val="both"/>
      </w:pPr>
      <w:r w:rsidRPr="00FF15EB">
        <w:t xml:space="preserve">4.2.2 </w:t>
      </w:r>
      <w:r w:rsidR="00BC6C3B" w:rsidRPr="00FF15EB">
        <w:t xml:space="preserve">      </w:t>
      </w:r>
      <w:proofErr w:type="spellStart"/>
      <w:r w:rsidR="00736349" w:rsidRPr="00FF15EB">
        <w:t>Contextul</w:t>
      </w:r>
      <w:proofErr w:type="spellEnd"/>
      <w:r w:rsidR="00736349" w:rsidRPr="00FF15EB">
        <w:t xml:space="preserve"> </w:t>
      </w:r>
      <w:proofErr w:type="spellStart"/>
      <w:r w:rsidR="00736349" w:rsidRPr="00FF15EB">
        <w:t>cercetării</w:t>
      </w:r>
      <w:proofErr w:type="spellEnd"/>
      <w:r w:rsidR="00736349" w:rsidRPr="00FF15EB">
        <w:t xml:space="preserve"> </w:t>
      </w:r>
      <w:r w:rsidRPr="00FF15EB">
        <w:t>……………………………………………………………………………………</w:t>
      </w:r>
      <w:r w:rsidR="00BC6C3B" w:rsidRPr="00FF15EB">
        <w:t>………</w:t>
      </w:r>
      <w:r w:rsidRPr="00FF15EB">
        <w:t>180</w:t>
      </w:r>
    </w:p>
    <w:p w14:paraId="423B6E24" w14:textId="65DDF778" w:rsidR="00934E3F" w:rsidRPr="00FF15EB" w:rsidRDefault="00934E3F" w:rsidP="002F6C69">
      <w:pPr>
        <w:jc w:val="both"/>
      </w:pPr>
      <w:r w:rsidRPr="00FF15EB">
        <w:t xml:space="preserve">4.2.3 </w:t>
      </w:r>
      <w:r w:rsidR="00BC6C3B" w:rsidRPr="00FF15EB">
        <w:t xml:space="preserve">      </w:t>
      </w:r>
      <w:r w:rsidR="00736349" w:rsidRPr="00FF15EB">
        <w:t xml:space="preserve">Date </w:t>
      </w:r>
      <w:proofErr w:type="spellStart"/>
      <w:r w:rsidR="00736349" w:rsidRPr="00FF15EB">
        <w:t>și</w:t>
      </w:r>
      <w:proofErr w:type="spellEnd"/>
      <w:r w:rsidR="00736349" w:rsidRPr="00FF15EB">
        <w:t xml:space="preserve"> </w:t>
      </w:r>
      <w:proofErr w:type="spellStart"/>
      <w:r w:rsidR="00736349" w:rsidRPr="00FF15EB">
        <w:t>metodologie</w:t>
      </w:r>
      <w:proofErr w:type="spellEnd"/>
      <w:r w:rsidRPr="00FF15EB">
        <w:t>……………………………………………………………………………………</w:t>
      </w:r>
      <w:r w:rsidR="00BC6C3B" w:rsidRPr="00FF15EB">
        <w:t>……….</w:t>
      </w:r>
      <w:r w:rsidRPr="00FF15EB">
        <w:t>183</w:t>
      </w:r>
    </w:p>
    <w:p w14:paraId="7CFD3883" w14:textId="7254A1EE" w:rsidR="00934E3F" w:rsidRPr="00FF15EB" w:rsidRDefault="00934E3F" w:rsidP="002F6C69">
      <w:pPr>
        <w:jc w:val="both"/>
      </w:pPr>
      <w:r w:rsidRPr="00FF15EB">
        <w:t xml:space="preserve">4.2.4 </w:t>
      </w:r>
      <w:r w:rsidR="00BC6C3B" w:rsidRPr="00FF15EB">
        <w:t xml:space="preserve">      </w:t>
      </w:r>
      <w:proofErr w:type="spellStart"/>
      <w:r w:rsidR="00736349" w:rsidRPr="00FF15EB">
        <w:t>Rezultate</w:t>
      </w:r>
      <w:proofErr w:type="spellEnd"/>
      <w:r w:rsidRPr="00FF15EB">
        <w:t>……………………………………………………………………………………………………</w:t>
      </w:r>
      <w:r w:rsidR="00BC6C3B" w:rsidRPr="00FF15EB">
        <w:t>……..</w:t>
      </w:r>
      <w:r w:rsidRPr="00FF15EB">
        <w:t>188</w:t>
      </w:r>
    </w:p>
    <w:p w14:paraId="196DE6D7" w14:textId="6FB6F160" w:rsidR="00934E3F" w:rsidRPr="00FF15EB" w:rsidRDefault="00934E3F" w:rsidP="002F6C69">
      <w:pPr>
        <w:jc w:val="both"/>
      </w:pPr>
      <w:r w:rsidRPr="00FF15EB">
        <w:t xml:space="preserve">4.2.5 </w:t>
      </w:r>
      <w:r w:rsidR="00BC6C3B" w:rsidRPr="00FF15EB">
        <w:t xml:space="preserve">      </w:t>
      </w:r>
      <w:proofErr w:type="spellStart"/>
      <w:r w:rsidR="00736349" w:rsidRPr="00FF15EB">
        <w:t>Concluzii</w:t>
      </w:r>
      <w:proofErr w:type="spellEnd"/>
      <w:r w:rsidRPr="00FF15EB">
        <w:t>………………………………………………………………………………………………</w:t>
      </w:r>
      <w:r w:rsidR="00BC6C3B" w:rsidRPr="00FF15EB">
        <w:t>…………..</w:t>
      </w:r>
      <w:r w:rsidRPr="00FF15EB">
        <w:t>195</w:t>
      </w:r>
    </w:p>
    <w:p w14:paraId="283D734A" w14:textId="472E07E2" w:rsidR="00934E3F" w:rsidRPr="00FF15EB" w:rsidRDefault="00934E3F" w:rsidP="002F6C69">
      <w:pPr>
        <w:jc w:val="both"/>
      </w:pPr>
      <w:r w:rsidRPr="00FF15EB">
        <w:t xml:space="preserve">4.3   </w:t>
      </w:r>
      <w:r w:rsidR="002F6C69" w:rsidRPr="00FF15EB">
        <w:t xml:space="preserve"> </w:t>
      </w:r>
      <w:r w:rsidR="00736349" w:rsidRPr="00FF15EB">
        <w:t>CONCLUZII FINALE</w:t>
      </w:r>
      <w:r w:rsidRPr="00FF15EB">
        <w:t>………………………………………………………………………………………</w:t>
      </w:r>
      <w:r w:rsidR="00736349" w:rsidRPr="00FF15EB">
        <w:t>………</w:t>
      </w:r>
      <w:r w:rsidR="002F6C69" w:rsidRPr="00FF15EB">
        <w:t>…</w:t>
      </w:r>
      <w:r w:rsidRPr="00FF15EB">
        <w:t>196</w:t>
      </w:r>
    </w:p>
    <w:p w14:paraId="587CA5AA" w14:textId="2C18BB00" w:rsidR="00934E3F" w:rsidRPr="00FF15EB" w:rsidRDefault="00736349" w:rsidP="002F6C69">
      <w:pPr>
        <w:jc w:val="both"/>
      </w:pPr>
      <w:r w:rsidRPr="00FF15EB">
        <w:t>CONCLUZIILE TEZEI</w:t>
      </w:r>
      <w:r w:rsidR="00934E3F" w:rsidRPr="00FF15EB">
        <w:t>…………………………………………………………………………………………………</w:t>
      </w:r>
      <w:r w:rsidRPr="00FF15EB">
        <w:t>…….</w:t>
      </w:r>
      <w:r w:rsidR="00934E3F" w:rsidRPr="00FF15EB">
        <w:t>197</w:t>
      </w:r>
    </w:p>
    <w:p w14:paraId="40EC450C" w14:textId="5A50B2C5" w:rsidR="00934E3F" w:rsidRPr="00FF15EB" w:rsidRDefault="00736349" w:rsidP="002F6C69">
      <w:pPr>
        <w:jc w:val="both"/>
      </w:pPr>
      <w:r w:rsidRPr="00FF15EB">
        <w:t>REFERINȚE</w:t>
      </w:r>
      <w:r w:rsidR="002F6C69" w:rsidRPr="00FF15EB">
        <w:t xml:space="preserve"> BIBLIOGRAFICE</w:t>
      </w:r>
      <w:r w:rsidR="00934E3F" w:rsidRPr="00FF15EB">
        <w:t>………………………………………………………………………………………</w:t>
      </w:r>
      <w:r w:rsidR="002F6C69" w:rsidRPr="00FF15EB">
        <w:t>…….</w:t>
      </w:r>
      <w:r w:rsidR="00934E3F" w:rsidRPr="00FF15EB">
        <w:t>203</w:t>
      </w:r>
    </w:p>
    <w:p w14:paraId="4321B27A" w14:textId="2958B5B5" w:rsidR="00934E3F" w:rsidRPr="00BC6C3B" w:rsidRDefault="00934E3F" w:rsidP="002F6C69">
      <w:pPr>
        <w:jc w:val="both"/>
        <w:rPr>
          <w:lang w:val="es-ES"/>
        </w:rPr>
      </w:pPr>
      <w:r w:rsidRPr="00BC6C3B">
        <w:rPr>
          <w:lang w:val="es-ES"/>
        </w:rPr>
        <w:t>LIST</w:t>
      </w:r>
      <w:r w:rsidR="002F6C69" w:rsidRPr="00BC6C3B">
        <w:rPr>
          <w:lang w:val="es-ES"/>
        </w:rPr>
        <w:t>A GRAFICELOR…..</w:t>
      </w:r>
      <w:r w:rsidRPr="00BC6C3B">
        <w:rPr>
          <w:lang w:val="es-ES"/>
        </w:rPr>
        <w:t>…………………………………………………………………………………………………...239</w:t>
      </w:r>
    </w:p>
    <w:p w14:paraId="7EC8D958" w14:textId="048D479A" w:rsidR="00934E3F" w:rsidRPr="00BC6C3B" w:rsidRDefault="00934E3F" w:rsidP="002F6C69">
      <w:pPr>
        <w:jc w:val="both"/>
        <w:rPr>
          <w:lang w:val="es-ES"/>
        </w:rPr>
      </w:pPr>
      <w:r w:rsidRPr="00BC6C3B">
        <w:rPr>
          <w:lang w:val="es-ES"/>
        </w:rPr>
        <w:t>LIST</w:t>
      </w:r>
      <w:r w:rsidR="002F6C69" w:rsidRPr="00BC6C3B">
        <w:rPr>
          <w:lang w:val="es-ES"/>
        </w:rPr>
        <w:t>A TABELELOR</w:t>
      </w:r>
      <w:r w:rsidRPr="00BC6C3B">
        <w:rPr>
          <w:lang w:val="es-ES"/>
        </w:rPr>
        <w:t>………………………………………………………………………………………………………</w:t>
      </w:r>
      <w:r w:rsidR="002F6C69" w:rsidRPr="00BC6C3B">
        <w:rPr>
          <w:lang w:val="es-ES"/>
        </w:rPr>
        <w:t>….</w:t>
      </w:r>
      <w:r w:rsidRPr="00BC6C3B">
        <w:rPr>
          <w:lang w:val="es-ES"/>
        </w:rPr>
        <w:t>243</w:t>
      </w:r>
    </w:p>
    <w:p w14:paraId="430B8779" w14:textId="77777777" w:rsidR="00E778CA" w:rsidRDefault="00E778CA" w:rsidP="002F6C69">
      <w:pPr>
        <w:pStyle w:val="Footer"/>
        <w:spacing w:line="360" w:lineRule="auto"/>
        <w:jc w:val="both"/>
        <w:rPr>
          <w:rFonts w:cs="Times New Roman"/>
          <w:b/>
          <w:sz w:val="28"/>
          <w:szCs w:val="28"/>
          <w:lang w:val="ro-RO"/>
        </w:rPr>
      </w:pPr>
    </w:p>
    <w:p w14:paraId="38EAA63D" w14:textId="19FDF59A" w:rsidR="00216470" w:rsidRPr="00934E3F" w:rsidRDefault="00BC6C3B" w:rsidP="00216470">
      <w:pPr>
        <w:pStyle w:val="Footer"/>
        <w:spacing w:line="360" w:lineRule="auto"/>
        <w:jc w:val="both"/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>Rezumatul tezei de doctorat</w:t>
      </w:r>
    </w:p>
    <w:p w14:paraId="1CF8542B" w14:textId="77777777" w:rsidR="00216470" w:rsidRPr="00591542" w:rsidRDefault="00216470" w:rsidP="00216470">
      <w:pPr>
        <w:pStyle w:val="Foot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E32157" w14:textId="77777777" w:rsidR="002F6C69" w:rsidRPr="002F6C69" w:rsidRDefault="002F6C69" w:rsidP="002F6C69">
      <w:pPr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</w:pP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Fără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îndoială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industria, ca un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catalizator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crucial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pentru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bunăstarea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economică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ridicat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standardele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trai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la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scară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globală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.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Susceptibilitatea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industriei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la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nivel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mondial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fost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adusă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atenţie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prin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evenimente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precum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criza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financiară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globală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din 2008-2011, pandemia de COVID-19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precum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şi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conflictele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din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Ucraina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şi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Israel.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Importanța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modelării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performanței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companiei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sectorul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producție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crescut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ultimii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ani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ca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urmare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încorporării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tehnologiei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dinamicilor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evoluție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caracteristicilor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produselor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economiei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ciclului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fabricație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cererii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consumatorilor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.</w:t>
      </w:r>
    </w:p>
    <w:p w14:paraId="3C8306E2" w14:textId="77777777" w:rsidR="002F6C69" w:rsidRPr="002F6C69" w:rsidRDefault="002F6C69" w:rsidP="002F6C69">
      <w:pPr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</w:pP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Obiectivele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principale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ale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tezei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doctorat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sunt: (i)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ofere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o imagine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ansamblu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istorică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producției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semnificației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acesteia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economia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globală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; (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)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examineze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provocările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care se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confruntă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industria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perioade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turbulență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; (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)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efectueze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o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revizuire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literaturii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privind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durabilitatea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performanța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sectorului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industrial; (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iv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)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analizeze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sectorul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manufacturier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din UE,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concentrându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-se pe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diferite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țări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subindustrii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indicatori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; (v)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investigheze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impactul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intensității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tehnologice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capitalului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autohton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sau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străin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locației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mărimii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asupra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performanței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afacerilor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din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sectorul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industrial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(vi)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examineze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lastRenderedPageBreak/>
        <w:t>performanța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afacerilor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perioadele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turbulență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pentru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extrage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lecții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care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pot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fi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aplicate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crizelor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viitoare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. </w:t>
      </w:r>
    </w:p>
    <w:p w14:paraId="72219574" w14:textId="09ABE4BF" w:rsidR="00C50B10" w:rsidRPr="002F6C69" w:rsidRDefault="002F6C69" w:rsidP="002F6C69">
      <w:pPr>
        <w:spacing w:line="360" w:lineRule="auto"/>
        <w:jc w:val="both"/>
        <w:rPr>
          <w:rFonts w:asciiTheme="minorHAnsi" w:hAnsiTheme="minorHAnsi"/>
          <w:lang w:val="es-ES"/>
        </w:rPr>
      </w:pP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Această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teză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demonstrează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semnificația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prin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efectuarea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unei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analize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cuprinzătoare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sectorului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industrial,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inclusiv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evoluției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importanței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sale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istorice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.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asemenea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examinează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evenimentele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globale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actuale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evaluează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impactul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acestora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pe baza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evaluărilor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rezultatelor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deducțiilor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din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cercetarea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efectuată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programul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doctorat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. Se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subliniază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importanța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activităților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ESG (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Environmental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Social, and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Governance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)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tranziția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către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un sector industrial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ecologic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un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accent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deosebit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pe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rolul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moderatorilor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cheie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înțelegerea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performanței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ESG.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plus,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cercetările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empirice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oferite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teză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pot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oferi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factorilor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decizie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economică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instrumente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vitale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pentru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atenuarea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efectelor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viitoarelor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crize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formularea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de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politici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personalizate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pentru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a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promova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producția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și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durabilitatea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în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sectorul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 xml:space="preserve"> </w:t>
      </w:r>
      <w:proofErr w:type="spellStart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manufacturier</w:t>
      </w:r>
      <w:proofErr w:type="spellEnd"/>
      <w:r w:rsidRPr="002F6C69">
        <w:rPr>
          <w:rFonts w:asciiTheme="minorHAnsi" w:eastAsia="Times New Roman" w:hAnsiTheme="minorHAnsi" w:cs="Times New Roman"/>
          <w:sz w:val="24"/>
          <w:szCs w:val="24"/>
          <w:lang w:val="es-ES" w:eastAsia="cs-CZ"/>
        </w:rPr>
        <w:t>.</w:t>
      </w:r>
    </w:p>
    <w:p w14:paraId="393D9AEE" w14:textId="65C6D47F" w:rsidR="00216470" w:rsidRPr="00934E3F" w:rsidRDefault="002F6C69" w:rsidP="00E778CA">
      <w:pPr>
        <w:rPr>
          <w:rFonts w:asciiTheme="minorHAnsi" w:hAnsiTheme="minorHAnsi"/>
          <w:lang w:val="ro-RO"/>
        </w:rPr>
      </w:pPr>
      <w:r w:rsidRPr="002F6C69">
        <w:rPr>
          <w:rFonts w:asciiTheme="minorHAnsi" w:hAnsiTheme="minorHAnsi" w:cs="Times New Roman"/>
          <w:sz w:val="24"/>
          <w:szCs w:val="20"/>
          <w:lang w:val="ro-RO"/>
        </w:rPr>
        <w:t>Cuvinte cheie: industrie, performanța companiei, sustenabilitate, investiții străine directe, tehnologie.</w:t>
      </w:r>
    </w:p>
    <w:sectPr w:rsidR="00216470" w:rsidRPr="0093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AEAC8" w14:textId="77777777" w:rsidR="001E05F3" w:rsidRDefault="001E05F3" w:rsidP="00FF15EB">
      <w:pPr>
        <w:spacing w:after="0" w:line="240" w:lineRule="auto"/>
      </w:pPr>
      <w:r>
        <w:separator/>
      </w:r>
    </w:p>
  </w:endnote>
  <w:endnote w:type="continuationSeparator" w:id="0">
    <w:p w14:paraId="3475B46D" w14:textId="77777777" w:rsidR="001E05F3" w:rsidRDefault="001E05F3" w:rsidP="00FF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8872C" w14:textId="77777777" w:rsidR="001E05F3" w:rsidRDefault="001E05F3" w:rsidP="00FF15EB">
      <w:pPr>
        <w:spacing w:after="0" w:line="240" w:lineRule="auto"/>
      </w:pPr>
      <w:r>
        <w:separator/>
      </w:r>
    </w:p>
  </w:footnote>
  <w:footnote w:type="continuationSeparator" w:id="0">
    <w:p w14:paraId="75844DB5" w14:textId="77777777" w:rsidR="001E05F3" w:rsidRDefault="001E05F3" w:rsidP="00FF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0"/>
    <w:rsid w:val="001A011E"/>
    <w:rsid w:val="001E05F3"/>
    <w:rsid w:val="00216470"/>
    <w:rsid w:val="00226293"/>
    <w:rsid w:val="002F6C69"/>
    <w:rsid w:val="0034211F"/>
    <w:rsid w:val="00356A30"/>
    <w:rsid w:val="00416331"/>
    <w:rsid w:val="005239D7"/>
    <w:rsid w:val="0064586B"/>
    <w:rsid w:val="00736349"/>
    <w:rsid w:val="008677EC"/>
    <w:rsid w:val="008B253B"/>
    <w:rsid w:val="00934E3F"/>
    <w:rsid w:val="00B37AB7"/>
    <w:rsid w:val="00BC6C3B"/>
    <w:rsid w:val="00C50B10"/>
    <w:rsid w:val="00CF14B2"/>
    <w:rsid w:val="00D40D09"/>
    <w:rsid w:val="00DA7D3E"/>
    <w:rsid w:val="00E4152C"/>
    <w:rsid w:val="00E778CA"/>
    <w:rsid w:val="00F315B4"/>
    <w:rsid w:val="00F43642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AED4"/>
  <w15:chartTrackingRefBased/>
  <w15:docId w15:val="{A8804C98-8F90-4FF3-8FEA-877202D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CA"/>
    <w:rPr>
      <w:rFonts w:ascii="Aptos" w:eastAsia="Aptos" w:hAnsi="Aptos" w:cs="Aptos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4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4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4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4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4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4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4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4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4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4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4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4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4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4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4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4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4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4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64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4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4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64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4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64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64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4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4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64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16470"/>
    <w:rPr>
      <w:color w:val="46788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164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64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16470"/>
    <w:pPr>
      <w:tabs>
        <w:tab w:val="right" w:leader="dot" w:pos="9678"/>
      </w:tabs>
      <w:spacing w:after="100"/>
      <w:ind w:left="440"/>
    </w:pPr>
    <w:rPr>
      <w:rFonts w:ascii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164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6470"/>
    <w:rPr>
      <w:kern w:val="0"/>
      <w:lang w:val="en-GB"/>
      <w14:ligatures w14:val="none"/>
    </w:rPr>
  </w:style>
  <w:style w:type="paragraph" w:customStyle="1" w:styleId="ColorfulList-Accent11">
    <w:name w:val="Colorful List - Accent 11"/>
    <w:basedOn w:val="Normal"/>
    <w:uiPriority w:val="34"/>
    <w:qFormat/>
    <w:rsid w:val="002164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934E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15E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15EB"/>
    <w:rPr>
      <w:rFonts w:ascii="Cambria" w:eastAsia="Cambria" w:hAnsi="Cambria" w:cs="Cambria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EB"/>
    <w:rPr>
      <w:rFonts w:ascii="Aptos" w:eastAsia="Aptos" w:hAnsi="Aptos" w:cs="Aptos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0085-3CFD-4EFF-92E9-BB0390EB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Popescu</dc:creator>
  <cp:keywords/>
  <dc:description/>
  <cp:lastModifiedBy>Consuela Popescu</cp:lastModifiedBy>
  <cp:revision>8</cp:revision>
  <dcterms:created xsi:type="dcterms:W3CDTF">2024-06-13T06:17:00Z</dcterms:created>
  <dcterms:modified xsi:type="dcterms:W3CDTF">2024-06-14T13:40:00Z</dcterms:modified>
</cp:coreProperties>
</file>